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6216"/>
        <w:gridCol w:w="4416"/>
      </w:tblGrid>
      <w:tr w:rsidR="00CC5B1F" w:rsidRPr="00CC5B1F" w14:paraId="63C2E1D7" w14:textId="77777777" w:rsidTr="006F1E6D">
        <w:tc>
          <w:tcPr>
            <w:tcW w:w="6237" w:type="dxa"/>
          </w:tcPr>
          <w:p w14:paraId="02DDE733" w14:textId="77777777" w:rsidR="00CC5B1F" w:rsidRPr="00CC5B1F" w:rsidRDefault="00CC5B1F" w:rsidP="00CC5B1F">
            <w:pPr>
              <w:tabs>
                <w:tab w:val="center" w:pos="4513"/>
                <w:tab w:val="right" w:pos="9026"/>
              </w:tabs>
              <w:rPr>
                <w:rFonts w:ascii="Arial" w:eastAsia="Calibri" w:hAnsi="Arial" w:cs="Arial"/>
                <w:b/>
                <w:color w:val="214F87"/>
                <w:sz w:val="32"/>
              </w:rPr>
            </w:pPr>
            <w:r w:rsidRPr="00CC5B1F">
              <w:rPr>
                <w:rFonts w:ascii="Arial" w:eastAsia="Calibri" w:hAnsi="Arial" w:cs="Arial"/>
                <w:b/>
                <w:color w:val="214F87"/>
                <w:sz w:val="32"/>
              </w:rPr>
              <w:t xml:space="preserve">ACCREDITED ASSESSOR PROACTIVE </w:t>
            </w:r>
          </w:p>
          <w:p w14:paraId="15FB5404" w14:textId="53837AB0" w:rsidR="00CC5B1F" w:rsidRPr="00CC5B1F" w:rsidRDefault="00E10EB0" w:rsidP="00CC5B1F">
            <w:pPr>
              <w:tabs>
                <w:tab w:val="center" w:pos="4513"/>
                <w:tab w:val="right" w:pos="9026"/>
              </w:tabs>
              <w:rPr>
                <w:rFonts w:ascii="Arial" w:eastAsia="Calibri" w:hAnsi="Arial" w:cs="Arial"/>
                <w:b/>
                <w:color w:val="214F87"/>
                <w:sz w:val="36"/>
                <w:szCs w:val="36"/>
              </w:rPr>
            </w:pPr>
            <w:r>
              <w:rPr>
                <w:rFonts w:ascii="Arial" w:eastAsia="Calibri" w:hAnsi="Arial" w:cs="Arial"/>
                <w:b/>
                <w:color w:val="214F87"/>
                <w:sz w:val="40"/>
                <w:szCs w:val="40"/>
              </w:rPr>
              <w:t>Face-to-face</w:t>
            </w:r>
            <w:r w:rsidR="00D923EA">
              <w:rPr>
                <w:rFonts w:ascii="Arial" w:eastAsia="Calibri" w:hAnsi="Arial" w:cs="Arial"/>
                <w:b/>
                <w:color w:val="214F87"/>
                <w:sz w:val="40"/>
                <w:szCs w:val="40"/>
              </w:rPr>
              <w:t xml:space="preserve"> Audit Tool</w:t>
            </w:r>
          </w:p>
        </w:tc>
        <w:tc>
          <w:tcPr>
            <w:tcW w:w="4395" w:type="dxa"/>
          </w:tcPr>
          <w:p w14:paraId="65D2D1AE" w14:textId="77777777" w:rsidR="00CC5B1F" w:rsidRPr="00CC5B1F" w:rsidRDefault="00CC5B1F" w:rsidP="00CC5B1F">
            <w:pPr>
              <w:tabs>
                <w:tab w:val="center" w:pos="4513"/>
                <w:tab w:val="right" w:pos="9026"/>
              </w:tabs>
              <w:jc w:val="right"/>
              <w:rPr>
                <w:rFonts w:ascii="Arial" w:eastAsia="Calibri" w:hAnsi="Arial" w:cs="Arial"/>
              </w:rPr>
            </w:pPr>
            <w:r w:rsidRPr="00CC5B1F">
              <w:rPr>
                <w:rFonts w:ascii="Arial" w:eastAsia="Calibri" w:hAnsi="Arial" w:cs="Arial"/>
                <w:noProof/>
                <w:lang w:eastAsia="en-AU"/>
              </w:rPr>
              <w:drawing>
                <wp:inline distT="0" distB="0" distL="0" distR="0" wp14:anchorId="6C9956A5" wp14:editId="7B728664">
                  <wp:extent cx="2665165" cy="628153"/>
                  <wp:effectExtent l="0" t="0" r="1905" b="63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8" cstate="print">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l="3038" t="8340" r="6687" b="8262"/>
                          <a:stretch/>
                        </pic:blipFill>
                        <pic:spPr bwMode="auto">
                          <a:xfrm>
                            <a:off x="0" y="0"/>
                            <a:ext cx="2731254" cy="643729"/>
                          </a:xfrm>
                          <a:prstGeom prst="rect">
                            <a:avLst/>
                          </a:prstGeom>
                          <a:ln>
                            <a:noFill/>
                          </a:ln>
                          <a:extLst>
                            <a:ext uri="{53640926-AAD7-44D8-BBD7-CCE9431645EC}">
                              <a14:shadowObscured xmlns:a14="http://schemas.microsoft.com/office/drawing/2010/main"/>
                            </a:ext>
                          </a:extLst>
                        </pic:spPr>
                      </pic:pic>
                    </a:graphicData>
                  </a:graphic>
                </wp:inline>
              </w:drawing>
            </w:r>
          </w:p>
        </w:tc>
      </w:tr>
    </w:tbl>
    <w:tbl>
      <w:tblPr>
        <w:tblStyle w:val="TableGrid2"/>
        <w:tblW w:w="1075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268"/>
        <w:gridCol w:w="3994"/>
        <w:gridCol w:w="117"/>
        <w:gridCol w:w="1560"/>
        <w:gridCol w:w="2817"/>
      </w:tblGrid>
      <w:tr w:rsidR="00CC5B1F" w:rsidRPr="00CC5B1F" w14:paraId="421B5EB6" w14:textId="77777777" w:rsidTr="0092325F">
        <w:trPr>
          <w:tblCellSpacing w:w="42" w:type="dxa"/>
        </w:trPr>
        <w:tc>
          <w:tcPr>
            <w:tcW w:w="10588" w:type="dxa"/>
            <w:gridSpan w:val="5"/>
            <w:shd w:val="clear" w:color="auto" w:fill="D9D9D9"/>
          </w:tcPr>
          <w:p w14:paraId="465EE8F2" w14:textId="77777777" w:rsidR="00CC5B1F" w:rsidRPr="00CC5B1F" w:rsidRDefault="00CC5B1F" w:rsidP="00CC5B1F">
            <w:pPr>
              <w:rPr>
                <w:rFonts w:ascii="Arial" w:eastAsia="Calibri" w:hAnsi="Arial" w:cs="Arial"/>
                <w:b/>
                <w:color w:val="17365D"/>
              </w:rPr>
            </w:pPr>
            <w:r w:rsidRPr="00CC5B1F">
              <w:rPr>
                <w:rFonts w:ascii="Arial" w:eastAsia="Calibri" w:hAnsi="Arial" w:cs="Arial"/>
                <w:b/>
                <w:color w:val="214F87"/>
              </w:rPr>
              <w:t>AUDIT DETAILS</w:t>
            </w:r>
          </w:p>
        </w:tc>
      </w:tr>
      <w:tr w:rsidR="00CC5B1F" w:rsidRPr="00CC5B1F" w14:paraId="4414537A" w14:textId="77777777" w:rsidTr="005226CC">
        <w:trPr>
          <w:trHeight w:val="510"/>
          <w:tblCellSpacing w:w="42" w:type="dxa"/>
        </w:trPr>
        <w:tc>
          <w:tcPr>
            <w:tcW w:w="2142" w:type="dxa"/>
          </w:tcPr>
          <w:p w14:paraId="2F0D3AF1" w14:textId="77777777" w:rsidR="00CC5B1F" w:rsidRPr="00CC5B1F" w:rsidRDefault="00CC5B1F" w:rsidP="00CC5B1F">
            <w:pPr>
              <w:rPr>
                <w:rFonts w:ascii="Arial" w:eastAsia="Calibri" w:hAnsi="Arial" w:cs="Arial"/>
              </w:rPr>
            </w:pPr>
            <w:r w:rsidRPr="00CC5B1F">
              <w:rPr>
                <w:rFonts w:ascii="Arial" w:eastAsia="Calibri" w:hAnsi="Arial" w:cs="Arial"/>
              </w:rPr>
              <w:t>Inspector</w:t>
            </w:r>
          </w:p>
        </w:tc>
        <w:sdt>
          <w:sdtPr>
            <w:rPr>
              <w:rFonts w:ascii="Arial" w:eastAsia="Calibri" w:hAnsi="Arial" w:cs="Arial"/>
              <w:szCs w:val="20"/>
            </w:rPr>
            <w:alias w:val="Inspector"/>
            <w:tag w:val="Inspector"/>
            <w:id w:val="-1255048082"/>
            <w:placeholder>
              <w:docPart w:val="B2160E89EE1C4161B13D1ADA4A89CD21"/>
            </w:placeholder>
            <w15:color w:val="FFFF00"/>
            <w:dropDownList>
              <w:listItem w:displayText="Select Inspector" w:value="Select Inspector"/>
              <w:listItem w:displayText="Barlage" w:value="Barlage"/>
              <w:listItem w:displayText="Overall" w:value="Overall"/>
              <w:listItem w:displayText="Philippou" w:value="Philippou"/>
              <w:listItem w:displayText="Schwarz" w:value="Schwarz"/>
            </w:dropDownList>
          </w:sdtPr>
          <w:sdtEndPr/>
          <w:sdtContent>
            <w:tc>
              <w:tcPr>
                <w:tcW w:w="4027" w:type="dxa"/>
                <w:gridSpan w:val="2"/>
                <w:tcBorders>
                  <w:top w:val="single" w:sz="4" w:space="0" w:color="auto"/>
                  <w:left w:val="single" w:sz="4" w:space="0" w:color="auto"/>
                  <w:bottom w:val="single" w:sz="4" w:space="0" w:color="auto"/>
                  <w:right w:val="single" w:sz="4" w:space="0" w:color="auto"/>
                </w:tcBorders>
              </w:tcPr>
              <w:p w14:paraId="299B0CB0" w14:textId="4AB96B2A" w:rsidR="00CC5B1F" w:rsidRPr="00C17B74" w:rsidRDefault="00501B6E" w:rsidP="00CC5B1F">
                <w:pPr>
                  <w:ind w:left="13"/>
                  <w:rPr>
                    <w:rFonts w:ascii="Arial" w:eastAsia="Calibri" w:hAnsi="Arial" w:cs="Arial"/>
                  </w:rPr>
                </w:pPr>
                <w:r>
                  <w:rPr>
                    <w:rFonts w:ascii="Arial" w:eastAsia="Calibri" w:hAnsi="Arial" w:cs="Arial"/>
                    <w:szCs w:val="20"/>
                  </w:rPr>
                  <w:t>Select Inspector</w:t>
                </w:r>
              </w:p>
            </w:tc>
          </w:sdtContent>
        </w:sdt>
        <w:tc>
          <w:tcPr>
            <w:tcW w:w="1476" w:type="dxa"/>
          </w:tcPr>
          <w:p w14:paraId="3C428D4F" w14:textId="77777777" w:rsidR="00CC5B1F" w:rsidRPr="00CC5B1F" w:rsidRDefault="00CC5B1F" w:rsidP="00CC5B1F">
            <w:pPr>
              <w:jc w:val="right"/>
              <w:rPr>
                <w:rFonts w:ascii="Arial" w:eastAsia="Calibri" w:hAnsi="Arial" w:cs="Arial"/>
              </w:rPr>
            </w:pPr>
            <w:r w:rsidRPr="00CC5B1F">
              <w:rPr>
                <w:rFonts w:ascii="Arial" w:eastAsia="Calibri" w:hAnsi="Arial" w:cs="Arial"/>
              </w:rPr>
              <w:t>Date</w:t>
            </w:r>
          </w:p>
        </w:tc>
        <w:tc>
          <w:tcPr>
            <w:tcW w:w="2691" w:type="dxa"/>
            <w:tcBorders>
              <w:top w:val="single" w:sz="4" w:space="0" w:color="auto"/>
              <w:left w:val="single" w:sz="4" w:space="0" w:color="auto"/>
              <w:bottom w:val="single" w:sz="4" w:space="0" w:color="auto"/>
              <w:right w:val="single" w:sz="4" w:space="0" w:color="auto"/>
            </w:tcBorders>
          </w:tcPr>
          <w:p w14:paraId="6033F394" w14:textId="12A8108C" w:rsidR="00CC5B1F" w:rsidRPr="00CC5B1F" w:rsidRDefault="00CA36BC" w:rsidP="00CC5B1F">
            <w:pPr>
              <w:rPr>
                <w:rFonts w:ascii="Arial" w:eastAsia="Calibri" w:hAnsi="Arial" w:cs="Arial"/>
              </w:rPr>
            </w:pPr>
            <w:r>
              <w:rPr>
                <w:rFonts w:ascii="Arial" w:eastAsia="Calibri" w:hAnsi="Arial" w:cs="Arial"/>
              </w:rPr>
              <w:fldChar w:fldCharType="begin"/>
            </w:r>
            <w:r>
              <w:rPr>
                <w:rFonts w:ascii="Arial" w:eastAsia="Calibri" w:hAnsi="Arial" w:cs="Arial"/>
              </w:rPr>
              <w:instrText xml:space="preserve"> DATE \@ "d MMMM yyyy" </w:instrText>
            </w:r>
            <w:r>
              <w:rPr>
                <w:rFonts w:ascii="Arial" w:eastAsia="Calibri" w:hAnsi="Arial" w:cs="Arial"/>
              </w:rPr>
              <w:fldChar w:fldCharType="separate"/>
            </w:r>
            <w:r w:rsidR="00BC331A">
              <w:rPr>
                <w:rFonts w:ascii="Arial" w:eastAsia="Calibri" w:hAnsi="Arial" w:cs="Arial"/>
                <w:noProof/>
              </w:rPr>
              <w:t>10 February 2025</w:t>
            </w:r>
            <w:r>
              <w:rPr>
                <w:rFonts w:ascii="Arial" w:eastAsia="Calibri" w:hAnsi="Arial" w:cs="Arial"/>
              </w:rPr>
              <w:fldChar w:fldCharType="end"/>
            </w:r>
          </w:p>
        </w:tc>
      </w:tr>
      <w:tr w:rsidR="00CC5B1F" w:rsidRPr="00CC5B1F" w14:paraId="6C1D39CE" w14:textId="77777777" w:rsidTr="0092325F">
        <w:trPr>
          <w:tblCellSpacing w:w="42" w:type="dxa"/>
        </w:trPr>
        <w:tc>
          <w:tcPr>
            <w:tcW w:w="2142" w:type="dxa"/>
          </w:tcPr>
          <w:p w14:paraId="5AD33993" w14:textId="77777777" w:rsidR="00CC5B1F" w:rsidRPr="00CC5B1F" w:rsidRDefault="00CC5B1F" w:rsidP="00CC5B1F">
            <w:pPr>
              <w:rPr>
                <w:rFonts w:ascii="Arial" w:eastAsia="Calibri" w:hAnsi="Arial" w:cs="Arial"/>
              </w:rPr>
            </w:pPr>
            <w:r w:rsidRPr="00CC5B1F">
              <w:rPr>
                <w:rFonts w:ascii="Arial" w:eastAsia="Calibri" w:hAnsi="Arial" w:cs="Arial"/>
              </w:rPr>
              <w:t>Accredited Assessor</w:t>
            </w:r>
          </w:p>
        </w:tc>
        <w:sdt>
          <w:sdtPr>
            <w:rPr>
              <w:rFonts w:ascii="Arial" w:eastAsia="Calibri" w:hAnsi="Arial" w:cs="Arial"/>
              <w:szCs w:val="20"/>
            </w:rPr>
            <w:alias w:val="Accredited Assessor"/>
            <w:tag w:val="Accredited Assessor"/>
            <w:id w:val="238690063"/>
            <w:placeholder>
              <w:docPart w:val="8B655A8762174ECE8B60862EE153B147"/>
            </w:placeholder>
            <w15:color w:val="FFFF00"/>
            <w:dropDownList>
              <w:listItem w:displayText="Select Accredited Assessor" w:value="Select Accredited Assessor"/>
              <w:listItem w:displayText="Timothy Andrews" w:value="Timothy Andrews"/>
              <w:listItem w:displayText="David Balawejder" w:value="David Balawejder"/>
              <w:listItem w:displayText="Brian Barnett" w:value="Brian Barnett"/>
              <w:listItem w:displayText="Michael Black" w:value="Michael Black"/>
              <w:listItem w:displayText="Matthew Blackborough" w:value="Matthew Blackborough"/>
              <w:listItem w:displayText="Shaun Blackwell" w:value="Shaun Blackwell"/>
              <w:listItem w:displayText="Ashley Bond" w:value="Ashley Bond"/>
              <w:listItem w:displayText="William Bradley" w:value="William Bradley"/>
              <w:listItem w:displayText="Andrew Bridger" w:value="Andrew Bridger"/>
              <w:listItem w:displayText="Owen Brischke" w:value="Owen Brischke"/>
              <w:listItem w:displayText="Kerry Burk" w:value="Kerry Burk"/>
              <w:listItem w:displayText="Neil Burston" w:value="Neil Burston"/>
              <w:listItem w:displayText="Rodger Carr" w:value="Rodger Carr"/>
              <w:listItem w:displayText="Claudio Cassano" w:value="Claudio Cassano"/>
              <w:listItem w:displayText="Timothy Clark" w:value="Timothy Clark"/>
              <w:listItem w:displayText="John Costin" w:value="John Costin"/>
              <w:listItem w:displayText="Anthony Couzner" w:value="Anthony Couzner"/>
              <w:listItem w:displayText="Darran Crabb" w:value="Darran Crabb"/>
              <w:listItem w:displayText="Vincent Critchley" w:value="Vincent Critchley"/>
              <w:listItem w:displayText="Peter Deering" w:value="Peter Deering"/>
              <w:listItem w:displayText="Philip Digance" w:value="Philip Digance"/>
              <w:listItem w:displayText="Jason Eatts" w:value="Jason Eatts"/>
              <w:listItem w:displayText="Jason Eckermann" w:value="Jason Eckermann"/>
              <w:listItem w:displayText="Ryan Ellis" w:value="Ryan Ellis"/>
              <w:listItem w:displayText="Tony Fahlbusch" w:value="Tony Fahlbusch"/>
              <w:listItem w:displayText="Sabatino Feleppa" w:value="Sabatino Feleppa"/>
              <w:listItem w:displayText="Neil Friday" w:value="Neil Friday"/>
              <w:listItem w:displayText="Martin Gibson" w:value="Martin Gibson"/>
              <w:listItem w:displayText="Michael Gilbert" w:value="Michael Gilbert"/>
              <w:listItem w:displayText="Aaron Goodes" w:value="Aaron Goodes"/>
              <w:listItem w:displayText="Jason Gordon" w:value="Jason Gordon"/>
              <w:listItem w:displayText="Steven Graham" w:value="Steven Graham"/>
              <w:listItem w:displayText="Shaun Hannan" w:value="Shaun Hannan"/>
              <w:listItem w:displayText="Danny Harmer" w:value="Danny Harmer"/>
              <w:listItem w:displayText="Joshua Harrison" w:value="Joshua Harrison"/>
              <w:listItem w:displayText="Anthony Heald" w:value="Anthony Heald"/>
              <w:listItem w:displayText="Paul Heuer" w:value="Paul Heuer"/>
              <w:listItem w:displayText="Jos Hickey" w:value="Jos Hickey"/>
              <w:listItem w:displayText="Jason Hillmann" w:value="Jason Hillmann"/>
              <w:listItem w:displayText="Richard Horton" w:value="Richard Horton"/>
              <w:listItem w:displayText="David Hunter" w:value="David Hunter"/>
              <w:listItem w:displayText="Michael Insch" w:value="Michael Insch"/>
              <w:listItem w:displayText="Matthew James" w:value="Matthew James"/>
              <w:listItem w:displayText="Brett Johnson" w:value="Brett Johnson"/>
              <w:listItem w:displayText="Leonard Kapa" w:value="Leonard Kapa"/>
              <w:listItem w:displayText="Helen Kolizos" w:value="Helen Kolizos"/>
              <w:listItem w:displayText="Simon Last" w:value="Simon Last"/>
              <w:listItem w:displayText="John Lawrence" w:value="John Lawrence"/>
              <w:listItem w:displayText="Andrew MacNab" w:value="Andrew MacNab"/>
              <w:listItem w:displayText="Anthony Marston" w:value="Anthony Marston"/>
              <w:listItem w:displayText="Raymond Martin" w:value="Raymond Martin"/>
              <w:listItem w:displayText="Peter Martin" w:value="Peter Martin"/>
              <w:listItem w:displayText="Paul Matheson" w:value="Paul Matheson"/>
              <w:listItem w:displayText="Daniel McCarthy" w:value="Daniel McCarthy"/>
              <w:listItem w:displayText="Timothy (Danny) McCarthy" w:value="Timothy (Danny) McCarthy"/>
              <w:listItem w:displayText="Hugh McCauley" w:value="Hugh McCauley"/>
              <w:listItem w:displayText="Ian McClean" w:value="Ian McClean"/>
              <w:listItem w:displayText="Adrian McMurtrie" w:value="Adrian McMurtrie"/>
              <w:listItem w:displayText="Wayne McNally" w:value="Wayne McNally"/>
              <w:listItem w:displayText="Scott Morris" w:value="Scott Morris"/>
              <w:listItem w:displayText="David Muller" w:value="David Muller"/>
              <w:listItem w:displayText="Stephen Nickson" w:value="Stephen Nickson"/>
              <w:listItem w:displayText="Dennis Norris" w:value="Dennis Norris"/>
              <w:listItem w:displayText="Peter Nowell" w:value="Peter Nowell"/>
              <w:listItem w:displayText="James O'Connor" w:value="James O'Connor"/>
              <w:listItem w:displayText="Scott O'Neill" w:value="Scott O'Neill"/>
              <w:listItem w:displayText="Trevor Pomeroy" w:value="Trevor Pomeroy"/>
              <w:listItem w:displayText="Michelangelo Possemato" w:value="Michelangelo Possemato"/>
              <w:listItem w:displayText="Darren Roads" w:value="Darren Roads"/>
              <w:listItem w:displayText="David Rothery" w:value="David Rothery"/>
              <w:listItem w:displayText="Geoff Salvestro" w:value="Geoff Salvestro"/>
              <w:listItem w:displayText="Edward Sault" w:value="Edward Sault"/>
              <w:listItem w:displayText="Carl Schultz" w:value="Carl Schultz"/>
              <w:listItem w:displayText="Jade Sell" w:value="Jade Sell"/>
              <w:listItem w:displayText="Gregory Smith" w:value="Gregory Smith"/>
              <w:listItem w:displayText="Troy Smith" w:value="Troy Smith"/>
              <w:listItem w:displayText="Wayne Smith" w:value="Wayne Smith"/>
              <w:listItem w:displayText="Christopher Snooks" w:value="Christopher Snooks"/>
              <w:listItem w:displayText="Igor Stankov" w:value="Igor Stankov"/>
              <w:listItem w:displayText="Jeffrey Tansell" w:value="Jeffrey Tansell"/>
              <w:listItem w:displayText="Ashley Tonkin" w:value="Ashley Tonkin"/>
              <w:listItem w:displayText="Peter Tsouris" w:value="Peter Tsouris"/>
              <w:listItem w:displayText="Aaron Tutoka" w:value="Aaron Tutoka"/>
              <w:listItem w:displayText="Duncan Waugh" w:value="Duncan Waugh"/>
              <w:listItem w:displayText="David Whomes" w:value="David Whomes"/>
              <w:listItem w:displayText="Anthony Willett" w:value="Anthony Willett"/>
              <w:listItem w:displayText="Michael Williams" w:value="Michael Williams"/>
              <w:listItem w:displayText="John Wright" w:value="John Wright"/>
              <w:listItem w:displayText="Steven Young" w:value="Steven Young"/>
            </w:dropDownList>
          </w:sdtPr>
          <w:sdtEndPr/>
          <w:sdtContent>
            <w:tc>
              <w:tcPr>
                <w:tcW w:w="8362" w:type="dxa"/>
                <w:gridSpan w:val="4"/>
                <w:tcBorders>
                  <w:top w:val="single" w:sz="4" w:space="0" w:color="auto"/>
                  <w:left w:val="single" w:sz="4" w:space="0" w:color="auto"/>
                  <w:bottom w:val="single" w:sz="4" w:space="0" w:color="auto"/>
                  <w:right w:val="single" w:sz="4" w:space="0" w:color="auto"/>
                </w:tcBorders>
              </w:tcPr>
              <w:p w14:paraId="74549677" w14:textId="34AC82EF" w:rsidR="00CC5B1F" w:rsidRPr="009D5825" w:rsidRDefault="00266663" w:rsidP="00CC5B1F">
                <w:pPr>
                  <w:rPr>
                    <w:rFonts w:ascii="Arial" w:eastAsia="Calibri" w:hAnsi="Arial" w:cs="Arial"/>
                  </w:rPr>
                </w:pPr>
                <w:r>
                  <w:rPr>
                    <w:rFonts w:ascii="Arial" w:eastAsia="Calibri" w:hAnsi="Arial" w:cs="Arial"/>
                    <w:szCs w:val="20"/>
                  </w:rPr>
                  <w:t>Select Accredited Assessor</w:t>
                </w:r>
              </w:p>
            </w:tc>
          </w:sdtContent>
        </w:sdt>
      </w:tr>
      <w:tr w:rsidR="00CC5B1F" w:rsidRPr="00CC5B1F" w14:paraId="5AC1B92F" w14:textId="77777777" w:rsidTr="0092325F">
        <w:trPr>
          <w:tblCellSpacing w:w="42" w:type="dxa"/>
        </w:trPr>
        <w:tc>
          <w:tcPr>
            <w:tcW w:w="2142" w:type="dxa"/>
          </w:tcPr>
          <w:p w14:paraId="383F874D" w14:textId="77777777" w:rsidR="00CC5B1F" w:rsidRPr="00CC5B1F" w:rsidRDefault="00CC5B1F" w:rsidP="00CC5B1F">
            <w:pPr>
              <w:rPr>
                <w:rFonts w:ascii="Arial" w:eastAsia="Calibri" w:hAnsi="Arial" w:cs="Arial"/>
              </w:rPr>
            </w:pPr>
            <w:r w:rsidRPr="00CC5B1F">
              <w:rPr>
                <w:rFonts w:ascii="Arial" w:eastAsia="Calibri" w:hAnsi="Arial" w:cs="Arial"/>
              </w:rPr>
              <w:t>High Risk Work Class</w:t>
            </w:r>
          </w:p>
        </w:tc>
        <w:sdt>
          <w:sdtPr>
            <w:rPr>
              <w:rFonts w:ascii="Arial" w:eastAsia="Calibri" w:hAnsi="Arial" w:cs="Arial"/>
              <w:szCs w:val="20"/>
            </w:rPr>
            <w:alias w:val="HRW Code &amp; Title"/>
            <w:tag w:val="HRW Code &amp; Title"/>
            <w:id w:val="1338348532"/>
            <w:placeholder>
              <w:docPart w:val="57D85CB9D2F54829B5F29B39E1494B27"/>
            </w:placeholder>
            <w15:color w:val="FFFF00"/>
            <w:dropDownList>
              <w:listItem w:displayText="Select HRW Class" w:value="Select HRW Class"/>
              <w:listItem w:displayText="SB - Basic scaffolding" w:value="SB - Basic scaffolding"/>
              <w:listItem w:displayText="SI - Intermediate scaffolding" w:value="SI - Intermediate scaffolding"/>
              <w:listItem w:displayText="SA - Advanced scaffolding" w:value="SA - Advanced scaffolding"/>
              <w:listItem w:displayText="DG - Dogging" w:value="DG - Dogging"/>
              <w:listItem w:displayText="RB - Basic rigging" w:value="RB - Basic rigging"/>
              <w:listItem w:displayText="RI - Intermediate rigging" w:value="RI - Intermediate rigging"/>
              <w:listItem w:displayText="RA - Advanced rigging" w:value="RA - Advanced rigging"/>
              <w:listItem w:displayText="CT - Tower crane" w:value="CT - Tower crane"/>
              <w:listItem w:displayText="CS - Self-erecting tower crane" w:value="CS - Self-erecting tower crane"/>
              <w:listItem w:displayText="CD - Derrick crane" w:value="CD - Derrick crane"/>
              <w:listItem w:displayText="CP - Portal boom crane " w:value="CP - Portal boom crane "/>
              <w:listItem w:displayText="CB - Bridge and gantry crane " w:value="CB - Bridge and gantry crane "/>
              <w:listItem w:displayText="CV - Vehicle loading crane" w:value="CV - Vehicle loading crane"/>
              <w:listItem w:displayText="CN - Non-slewing mobile crane" w:value="CN - Non-slewing mobile crane"/>
              <w:listItem w:displayText="C2 -Slewing mobile crane—with a capacity up to 20 tonnes" w:value="C2 -Slewing mobile crane—with a capacity up to 20 tonnes"/>
              <w:listItem w:displayText="C6 - Slewing mobile crane—with a capacity up to 60 tonnes" w:value="C6 - Slewing mobile crane—with a capacity up to 60 tonnes"/>
              <w:listItem w:displayText="C1 - Slewing mobile crane—with a capacity up to 100 tonnes" w:value="C1 - Slewing mobile crane—with a capacity up to 100 tonnes"/>
              <w:listItem w:displayText="CO - Slewing mobile crane—with a capacity over 100 tonnes" w:value="CO - Slewing mobile crane—with a capacity over 100 tonnes"/>
              <w:listItem w:displayText="HM - Materials hoist" w:value="HM - Materials hoist"/>
              <w:listItem w:displayText="HP - Personnel and materials hoist" w:value="HP - Personnel and materials hoist"/>
              <w:listItem w:displayText="WP - Boom-type elevating work platform" w:value="WP - Boom-type elevating work platform"/>
              <w:listItem w:displayText="PB - Concrete placing boom" w:value="PB - Concrete placing boom"/>
              <w:listItem w:displayText="RS - Reach stacker" w:value="RS - Reach stacker"/>
              <w:listItem w:displayText="LF- Forklift truck" w:value="LF- Forklift truck"/>
              <w:listItem w:displayText="LO- Order-picking forklift truck" w:value="LO- Order-picking forklift truck"/>
              <w:listItem w:displayText="BS - Standard boiler operation" w:value="BS - Standard boiler operation"/>
              <w:listItem w:displayText="BA - Advanced boiler operation" w:value="BA - Advanced boiler operation"/>
              <w:listItem w:displayText="TS - Steam turbine operation " w:value="TS - Steam turbine operation "/>
              <w:listItem w:displayText="ES - Reciprocating steam engine" w:value="ES - Reciprocating steam engine"/>
            </w:dropDownList>
          </w:sdtPr>
          <w:sdtEndPr/>
          <w:sdtContent>
            <w:tc>
              <w:tcPr>
                <w:tcW w:w="8362" w:type="dxa"/>
                <w:gridSpan w:val="4"/>
                <w:tcBorders>
                  <w:top w:val="single" w:sz="4" w:space="0" w:color="auto"/>
                  <w:left w:val="single" w:sz="4" w:space="0" w:color="auto"/>
                  <w:bottom w:val="single" w:sz="4" w:space="0" w:color="auto"/>
                  <w:right w:val="single" w:sz="4" w:space="0" w:color="auto"/>
                </w:tcBorders>
              </w:tcPr>
              <w:p w14:paraId="78366B5D" w14:textId="3DB3A896" w:rsidR="00CC5B1F" w:rsidRPr="00C17B74" w:rsidRDefault="00010808" w:rsidP="00CC5B1F">
                <w:pPr>
                  <w:rPr>
                    <w:rFonts w:ascii="Arial" w:eastAsia="Calibri" w:hAnsi="Arial" w:cs="Arial"/>
                  </w:rPr>
                </w:pPr>
                <w:r>
                  <w:rPr>
                    <w:rFonts w:ascii="Arial" w:eastAsia="Calibri" w:hAnsi="Arial" w:cs="Arial"/>
                    <w:szCs w:val="20"/>
                  </w:rPr>
                  <w:t>Select HRW Class</w:t>
                </w:r>
              </w:p>
            </w:tc>
          </w:sdtContent>
        </w:sdt>
      </w:tr>
      <w:tr w:rsidR="00F72B89" w:rsidRPr="00CC5B1F" w14:paraId="35A8275C" w14:textId="77777777" w:rsidTr="0092325F">
        <w:trPr>
          <w:trHeight w:val="607"/>
          <w:tblCellSpacing w:w="42" w:type="dxa"/>
        </w:trPr>
        <w:tc>
          <w:tcPr>
            <w:tcW w:w="2142" w:type="dxa"/>
          </w:tcPr>
          <w:p w14:paraId="45F8A0C8" w14:textId="710A755E" w:rsidR="00F72B89" w:rsidRPr="00CC5B1F" w:rsidRDefault="00536DED" w:rsidP="00CC5B1F">
            <w:pPr>
              <w:rPr>
                <w:rFonts w:ascii="Arial" w:eastAsia="Calibri" w:hAnsi="Arial" w:cs="Arial"/>
              </w:rPr>
            </w:pPr>
            <w:r>
              <w:rPr>
                <w:rFonts w:ascii="Arial" w:eastAsia="Calibri" w:hAnsi="Arial" w:cs="Arial"/>
              </w:rPr>
              <w:t>RTO</w:t>
            </w:r>
          </w:p>
        </w:tc>
        <w:tc>
          <w:tcPr>
            <w:tcW w:w="8362" w:type="dxa"/>
            <w:gridSpan w:val="4"/>
            <w:tcBorders>
              <w:top w:val="single" w:sz="4" w:space="0" w:color="auto"/>
              <w:left w:val="single" w:sz="4" w:space="0" w:color="auto"/>
              <w:bottom w:val="single" w:sz="4" w:space="0" w:color="auto"/>
              <w:right w:val="single" w:sz="4" w:space="0" w:color="auto"/>
            </w:tcBorders>
          </w:tcPr>
          <w:p w14:paraId="6E3D02FA" w14:textId="3D9AC51B" w:rsidR="00F72B89" w:rsidRPr="00536DED" w:rsidRDefault="00BC331A" w:rsidP="00CC5B1F">
            <w:pPr>
              <w:rPr>
                <w:rFonts w:ascii="Arial" w:eastAsia="Calibri" w:hAnsi="Arial" w:cs="Arial"/>
                <w:szCs w:val="20"/>
              </w:rPr>
            </w:pPr>
            <w:sdt>
              <w:sdtPr>
                <w:rPr>
                  <w:rFonts w:ascii="Arial" w:hAnsi="Arial" w:cs="Arial"/>
                </w:rPr>
                <w:alias w:val="RTO"/>
                <w:tag w:val="RTO"/>
                <w:id w:val="-1581822902"/>
                <w:placeholder>
                  <w:docPart w:val="095CC4D279C242368AF8A38E5A446595"/>
                </w:placeholder>
                <w15:color w:val="FFFF00"/>
                <w:dropDownList>
                  <w:listItem w:displayText="Select RTO" w:value="Select RTO"/>
                  <w:listItem w:displayText="ACMT - AUSTRALIAN CIVIL AND MINING TRAINING PTY LTD " w:value="ACMT - AUSTRALIAN CIVIL AND MINING TRAINING PTY LTD "/>
                  <w:listItem w:displayText="AST - All States Training   " w:value="AST - All States Training   "/>
                  <w:listItem w:displayText="ATC - Access Training Centre Pty Ltd" w:value="ATC - Access Training Centre Pty Ltd"/>
                  <w:listItem w:displayText="ATEC - Adelaide Training &amp; Employment Centre Inc " w:value="ATEC - Adelaide Training &amp; Employment Centre Inc "/>
                  <w:listItem w:displayText="AWT- Australian Workplace Training Pty Ltd" w:value="AWT- Australian Workplace Training Pty Ltd"/>
                  <w:listItem w:displayText="Carlisle Learning - Heavy Equipment Training and Assessment Pty Ltd" w:value="Carlisle Learning - Heavy Equipment Training and Assessment Pty Ltd"/>
                  <w:listItem w:displayText="CEG - Career Employment Group  Inc" w:value="CEG - Career Employment Group  Inc"/>
                  <w:listItem w:displayText="CITC - Construction Industry Training Centre Inc" w:value="CITC - Construction Industry Training Centre Inc"/>
                  <w:listItem w:displayText="CivilTrain - Civil Contractors Federation - SA Branch" w:value="CivilTrain - Civil Contractors Federation - SA Branch"/>
                  <w:listItem w:displayText="FQT - Forklift Quality Training Pty Ltd" w:value="FQT - Forklift Quality Training Pty Ltd"/>
                  <w:listItem w:displayText="Gramac Training Solutions" w:value="Gramac Training Solutions"/>
                  <w:listItem w:displayText="LITA - Logging Investigation &amp; Training Association Inc" w:value="LITA - Logging Investigation &amp; Training Association Inc"/>
                  <w:listItem w:displayText="MTA Group Training Scheme Inc" w:value="MTA Group Training Scheme Inc"/>
                  <w:listItem w:displayText="Natwide Personnel Pty Ltd" w:value="Natwide Personnel Pty Ltd"/>
                  <w:listItem w:displayText="Oz Training Solutions Pty Ltd" w:value="Oz Training Solutions Pty Ltd"/>
                  <w:listItem w:displayText="Red Earth Training Solutions" w:value="Red Earth Training Solutions"/>
                  <w:listItem w:displayText="Rexcel Training " w:value="Rexcel Training "/>
                  <w:listItem w:displayText="RST - Regional Skills Training" w:value="RST - Regional Skills Training"/>
                  <w:listItem w:displayText="RTTS - Regional Transport Training Services" w:value="RTTS - Regional Transport Training Services"/>
                  <w:listItem w:displayText="TAFE SA" w:value="TAFE SA"/>
                  <w:listItem w:displayText="THOMSON BRIDGE PTY LTD " w:value="THOMSON BRIDGE PTY LTD "/>
                  <w:listItem w:displayText="Transform Training Pty Ltd" w:value="Transform Training Pty Ltd"/>
                </w:dropDownList>
              </w:sdtPr>
              <w:sdtEndPr/>
              <w:sdtContent>
                <w:r w:rsidR="00E842A1">
                  <w:rPr>
                    <w:rFonts w:ascii="Arial" w:hAnsi="Arial" w:cs="Arial"/>
                  </w:rPr>
                  <w:t>Select RTO</w:t>
                </w:r>
              </w:sdtContent>
            </w:sdt>
          </w:p>
        </w:tc>
      </w:tr>
      <w:tr w:rsidR="00CC5B1F" w:rsidRPr="00CC5B1F" w14:paraId="3F752AE5" w14:textId="77777777" w:rsidTr="0092325F">
        <w:trPr>
          <w:trHeight w:val="1016"/>
          <w:tblCellSpacing w:w="42" w:type="dxa"/>
        </w:trPr>
        <w:tc>
          <w:tcPr>
            <w:tcW w:w="2142" w:type="dxa"/>
          </w:tcPr>
          <w:p w14:paraId="54EA1737" w14:textId="77777777" w:rsidR="00CC5B1F" w:rsidRPr="00CC5B1F" w:rsidRDefault="00CC5B1F" w:rsidP="00CC5B1F">
            <w:pPr>
              <w:rPr>
                <w:rFonts w:ascii="Arial" w:eastAsia="Calibri" w:hAnsi="Arial" w:cs="Arial"/>
              </w:rPr>
            </w:pPr>
            <w:r w:rsidRPr="00CC5B1F">
              <w:rPr>
                <w:rFonts w:ascii="Arial" w:eastAsia="Calibri" w:hAnsi="Arial" w:cs="Arial"/>
              </w:rPr>
              <w:t>Audit components</w:t>
            </w:r>
          </w:p>
        </w:tc>
        <w:tc>
          <w:tcPr>
            <w:tcW w:w="3910" w:type="dxa"/>
            <w:tcBorders>
              <w:top w:val="single" w:sz="4" w:space="0" w:color="auto"/>
              <w:left w:val="single" w:sz="4" w:space="0" w:color="auto"/>
              <w:bottom w:val="single" w:sz="4" w:space="0" w:color="auto"/>
              <w:right w:val="single" w:sz="4" w:space="0" w:color="auto"/>
            </w:tcBorders>
          </w:tcPr>
          <w:p w14:paraId="33897C56" w14:textId="0FAEA36F" w:rsidR="00CC5B1F" w:rsidRPr="00CC5B1F" w:rsidRDefault="00BC331A" w:rsidP="00CC5B1F">
            <w:pPr>
              <w:rPr>
                <w:rFonts w:ascii="Arial" w:eastAsia="Calibri" w:hAnsi="Arial" w:cs="Arial"/>
                <w:b/>
                <w:bCs/>
                <w:szCs w:val="20"/>
              </w:rPr>
            </w:pPr>
            <w:sdt>
              <w:sdtPr>
                <w:rPr>
                  <w:rFonts w:ascii="Arial" w:eastAsia="Calibri" w:hAnsi="Arial" w:cs="Arial"/>
                  <w:sz w:val="24"/>
                  <w:szCs w:val="24"/>
                </w:rPr>
                <w:id w:val="-236317937"/>
                <w14:checkbox>
                  <w14:checked w14:val="0"/>
                  <w14:checkedState w14:val="00FE" w14:font="Wingdings"/>
                  <w14:uncheckedState w14:val="2610" w14:font="MS Gothic"/>
                </w14:checkbox>
              </w:sdtPr>
              <w:sdtEndPr/>
              <w:sdtContent>
                <w:r w:rsidR="00804C88">
                  <w:rPr>
                    <w:rFonts w:ascii="MS Gothic" w:eastAsia="MS Gothic" w:hAnsi="MS Gothic" w:cs="Arial" w:hint="eastAsia"/>
                    <w:sz w:val="24"/>
                    <w:szCs w:val="24"/>
                  </w:rPr>
                  <w:t>☐</w:t>
                </w:r>
              </w:sdtContent>
            </w:sdt>
            <w:r w:rsidR="006F1E6D" w:rsidRPr="00CC5B1F">
              <w:rPr>
                <w:rFonts w:ascii="Arial" w:eastAsia="Calibri" w:hAnsi="Arial" w:cs="Arial"/>
                <w:sz w:val="24"/>
                <w:szCs w:val="24"/>
              </w:rPr>
              <w:t xml:space="preserve">  </w:t>
            </w:r>
            <w:r w:rsidR="00CC5B1F" w:rsidRPr="00CC5B1F">
              <w:rPr>
                <w:rFonts w:ascii="Arial" w:eastAsia="Calibri" w:hAnsi="Arial" w:cs="Arial"/>
                <w:szCs w:val="20"/>
              </w:rPr>
              <w:t>Pre-assessment Records</w:t>
            </w:r>
          </w:p>
          <w:p w14:paraId="3C73C389" w14:textId="5927CD82" w:rsidR="00CC5B1F" w:rsidRPr="00CC5B1F" w:rsidRDefault="00BC331A" w:rsidP="00CC5B1F">
            <w:pPr>
              <w:rPr>
                <w:rFonts w:ascii="Arial" w:eastAsia="Calibri" w:hAnsi="Arial" w:cs="Arial"/>
                <w:szCs w:val="20"/>
              </w:rPr>
            </w:pPr>
            <w:sdt>
              <w:sdtPr>
                <w:rPr>
                  <w:rFonts w:ascii="Arial" w:eastAsia="Calibri" w:hAnsi="Arial" w:cs="Arial"/>
                  <w:sz w:val="24"/>
                  <w:szCs w:val="24"/>
                </w:rPr>
                <w:id w:val="473411118"/>
                <w14:checkbox>
                  <w14:checked w14:val="0"/>
                  <w14:checkedState w14:val="00FE" w14:font="Wingdings"/>
                  <w14:uncheckedState w14:val="2610" w14:font="MS Gothic"/>
                </w14:checkbox>
              </w:sdtPr>
              <w:sdtEndPr/>
              <w:sdtContent>
                <w:r w:rsidR="006F1E6D" w:rsidRPr="00CC5B1F">
                  <w:rPr>
                    <w:rFonts w:ascii="Segoe UI Symbol" w:eastAsia="Calibri" w:hAnsi="Segoe UI Symbol" w:cs="Segoe UI Symbol"/>
                    <w:sz w:val="24"/>
                    <w:szCs w:val="24"/>
                  </w:rPr>
                  <w:t>☐</w:t>
                </w:r>
              </w:sdtContent>
            </w:sdt>
            <w:r w:rsidR="006F1E6D" w:rsidRPr="00CC5B1F">
              <w:rPr>
                <w:rFonts w:ascii="Arial" w:eastAsia="Calibri" w:hAnsi="Arial" w:cs="Arial"/>
                <w:sz w:val="24"/>
                <w:szCs w:val="24"/>
              </w:rPr>
              <w:t xml:space="preserve">  </w:t>
            </w:r>
            <w:r w:rsidR="00CC5B1F" w:rsidRPr="00CC5B1F">
              <w:rPr>
                <w:rFonts w:ascii="Arial" w:eastAsia="Calibri" w:hAnsi="Arial" w:cs="Arial"/>
                <w:szCs w:val="20"/>
              </w:rPr>
              <w:t>Knowledge</w:t>
            </w:r>
            <w:r w:rsidR="00CC5B1F" w:rsidRPr="00CC5B1F">
              <w:rPr>
                <w:rFonts w:ascii="Arial" w:eastAsia="Calibri" w:hAnsi="Arial" w:cs="Arial"/>
                <w:szCs w:val="20"/>
              </w:rPr>
              <w:tab/>
            </w:r>
          </w:p>
          <w:p w14:paraId="57825374" w14:textId="340223B0" w:rsidR="00CC5B1F" w:rsidRPr="00CC5B1F" w:rsidRDefault="00BC331A" w:rsidP="00CC5B1F">
            <w:pPr>
              <w:rPr>
                <w:rFonts w:ascii="Arial" w:eastAsia="Calibri" w:hAnsi="Arial" w:cs="Arial"/>
                <w:szCs w:val="20"/>
              </w:rPr>
            </w:pPr>
            <w:sdt>
              <w:sdtPr>
                <w:rPr>
                  <w:rFonts w:ascii="Arial" w:eastAsia="Calibri" w:hAnsi="Arial" w:cs="Arial"/>
                  <w:sz w:val="24"/>
                  <w:szCs w:val="24"/>
                </w:rPr>
                <w:id w:val="1828474854"/>
                <w14:checkbox>
                  <w14:checked w14:val="0"/>
                  <w14:checkedState w14:val="00FE" w14:font="Wingdings"/>
                  <w14:uncheckedState w14:val="2610" w14:font="MS Gothic"/>
                </w14:checkbox>
              </w:sdtPr>
              <w:sdtEndPr/>
              <w:sdtContent>
                <w:r w:rsidR="006F1E6D" w:rsidRPr="00CC5B1F">
                  <w:rPr>
                    <w:rFonts w:ascii="Segoe UI Symbol" w:eastAsia="Calibri" w:hAnsi="Segoe UI Symbol" w:cs="Segoe UI Symbol"/>
                    <w:sz w:val="24"/>
                    <w:szCs w:val="24"/>
                  </w:rPr>
                  <w:t>☐</w:t>
                </w:r>
              </w:sdtContent>
            </w:sdt>
            <w:r w:rsidR="006F1E6D" w:rsidRPr="00CC5B1F">
              <w:rPr>
                <w:rFonts w:ascii="Arial" w:eastAsia="Calibri" w:hAnsi="Arial" w:cs="Arial"/>
                <w:sz w:val="24"/>
                <w:szCs w:val="24"/>
              </w:rPr>
              <w:t xml:space="preserve">  </w:t>
            </w:r>
            <w:r w:rsidR="00CC5B1F" w:rsidRPr="00CC5B1F">
              <w:rPr>
                <w:rFonts w:ascii="Arial" w:eastAsia="Calibri" w:hAnsi="Arial" w:cs="Arial"/>
                <w:szCs w:val="20"/>
              </w:rPr>
              <w:t>Calculations</w:t>
            </w:r>
          </w:p>
        </w:tc>
        <w:tc>
          <w:tcPr>
            <w:tcW w:w="4368" w:type="dxa"/>
            <w:gridSpan w:val="3"/>
            <w:tcBorders>
              <w:top w:val="single" w:sz="4" w:space="0" w:color="auto"/>
              <w:left w:val="single" w:sz="4" w:space="0" w:color="auto"/>
              <w:bottom w:val="single" w:sz="4" w:space="0" w:color="auto"/>
              <w:right w:val="single" w:sz="4" w:space="0" w:color="auto"/>
            </w:tcBorders>
          </w:tcPr>
          <w:p w14:paraId="3DC86202" w14:textId="2ED52A24" w:rsidR="00CC5B1F" w:rsidRPr="00CC5B1F" w:rsidRDefault="00BC331A" w:rsidP="00CC5B1F">
            <w:pPr>
              <w:rPr>
                <w:rFonts w:ascii="Arial" w:eastAsia="Calibri" w:hAnsi="Arial" w:cs="Arial"/>
                <w:b/>
                <w:bCs/>
                <w:szCs w:val="20"/>
              </w:rPr>
            </w:pPr>
            <w:sdt>
              <w:sdtPr>
                <w:rPr>
                  <w:rFonts w:ascii="Arial" w:eastAsia="Calibri" w:hAnsi="Arial" w:cs="Arial"/>
                  <w:sz w:val="24"/>
                  <w:szCs w:val="24"/>
                </w:rPr>
                <w:id w:val="-475909328"/>
                <w14:checkbox>
                  <w14:checked w14:val="0"/>
                  <w14:checkedState w14:val="00FE" w14:font="Wingdings"/>
                  <w14:uncheckedState w14:val="2610" w14:font="MS Gothic"/>
                </w14:checkbox>
              </w:sdtPr>
              <w:sdtEndPr/>
              <w:sdtContent>
                <w:r w:rsidR="00E842A1">
                  <w:rPr>
                    <w:rFonts w:ascii="MS Gothic" w:eastAsia="MS Gothic" w:hAnsi="MS Gothic" w:cs="Arial" w:hint="eastAsia"/>
                    <w:sz w:val="24"/>
                    <w:szCs w:val="24"/>
                  </w:rPr>
                  <w:t>☐</w:t>
                </w:r>
              </w:sdtContent>
            </w:sdt>
            <w:r w:rsidR="006F1E6D" w:rsidRPr="00CC5B1F">
              <w:rPr>
                <w:rFonts w:ascii="Arial" w:eastAsia="Calibri" w:hAnsi="Arial" w:cs="Arial"/>
                <w:sz w:val="24"/>
                <w:szCs w:val="24"/>
              </w:rPr>
              <w:t xml:space="preserve">  </w:t>
            </w:r>
            <w:r w:rsidR="00CC5B1F" w:rsidRPr="00CC5B1F">
              <w:rPr>
                <w:rFonts w:ascii="Arial" w:eastAsia="Calibri" w:hAnsi="Arial" w:cs="Arial"/>
                <w:szCs w:val="20"/>
              </w:rPr>
              <w:t>Performance</w:t>
            </w:r>
          </w:p>
          <w:p w14:paraId="4B64AA89" w14:textId="511FF5CC" w:rsidR="00CC5B1F" w:rsidRPr="00CC5B1F" w:rsidRDefault="00BC331A" w:rsidP="00CC5B1F">
            <w:pPr>
              <w:rPr>
                <w:rFonts w:ascii="Arial" w:eastAsia="Calibri" w:hAnsi="Arial" w:cs="Arial"/>
                <w:szCs w:val="20"/>
              </w:rPr>
            </w:pPr>
            <w:sdt>
              <w:sdtPr>
                <w:rPr>
                  <w:rFonts w:ascii="Arial" w:eastAsia="Calibri" w:hAnsi="Arial" w:cs="Arial"/>
                  <w:sz w:val="24"/>
                  <w:szCs w:val="24"/>
                </w:rPr>
                <w:id w:val="1522662987"/>
                <w14:checkbox>
                  <w14:checked w14:val="0"/>
                  <w14:checkedState w14:val="00FE" w14:font="Wingdings"/>
                  <w14:uncheckedState w14:val="2610" w14:font="MS Gothic"/>
                </w14:checkbox>
              </w:sdtPr>
              <w:sdtEndPr/>
              <w:sdtContent>
                <w:r w:rsidR="00E842A1">
                  <w:rPr>
                    <w:rFonts w:ascii="MS Gothic" w:eastAsia="MS Gothic" w:hAnsi="MS Gothic" w:cs="Arial" w:hint="eastAsia"/>
                    <w:sz w:val="24"/>
                    <w:szCs w:val="24"/>
                  </w:rPr>
                  <w:t>☐</w:t>
                </w:r>
              </w:sdtContent>
            </w:sdt>
            <w:r w:rsidR="006F1E6D" w:rsidRPr="00CC5B1F">
              <w:rPr>
                <w:rFonts w:ascii="Arial" w:eastAsia="Calibri" w:hAnsi="Arial" w:cs="Arial"/>
                <w:sz w:val="24"/>
                <w:szCs w:val="24"/>
              </w:rPr>
              <w:t xml:space="preserve">  </w:t>
            </w:r>
            <w:r w:rsidR="00CC5B1F" w:rsidRPr="00CC5B1F">
              <w:rPr>
                <w:rFonts w:ascii="Arial" w:eastAsia="Calibri" w:hAnsi="Arial" w:cs="Arial"/>
                <w:szCs w:val="20"/>
              </w:rPr>
              <w:t>Post-assessment</w:t>
            </w:r>
          </w:p>
          <w:p w14:paraId="466C2FDE" w14:textId="04E66513" w:rsidR="00CC5B1F" w:rsidRPr="00CC5B1F" w:rsidRDefault="00BC331A" w:rsidP="00CC5B1F">
            <w:pPr>
              <w:rPr>
                <w:rFonts w:ascii="Arial" w:eastAsia="Calibri" w:hAnsi="Arial" w:cs="Arial"/>
                <w:szCs w:val="20"/>
              </w:rPr>
            </w:pPr>
            <w:sdt>
              <w:sdtPr>
                <w:rPr>
                  <w:rFonts w:ascii="Arial" w:eastAsia="Calibri" w:hAnsi="Arial" w:cs="Arial"/>
                  <w:sz w:val="24"/>
                  <w:szCs w:val="24"/>
                </w:rPr>
                <w:id w:val="-1327899394"/>
                <w14:checkbox>
                  <w14:checked w14:val="0"/>
                  <w14:checkedState w14:val="00FE" w14:font="Wingdings"/>
                  <w14:uncheckedState w14:val="2610" w14:font="MS Gothic"/>
                </w14:checkbox>
              </w:sdtPr>
              <w:sdtEndPr/>
              <w:sdtContent>
                <w:r w:rsidR="00E842A1">
                  <w:rPr>
                    <w:rFonts w:ascii="MS Gothic" w:eastAsia="MS Gothic" w:hAnsi="MS Gothic" w:cs="Arial" w:hint="eastAsia"/>
                    <w:sz w:val="24"/>
                    <w:szCs w:val="24"/>
                  </w:rPr>
                  <w:t>☐</w:t>
                </w:r>
              </w:sdtContent>
            </w:sdt>
            <w:r w:rsidR="006F1E6D" w:rsidRPr="00CC5B1F">
              <w:rPr>
                <w:rFonts w:ascii="Arial" w:eastAsia="Calibri" w:hAnsi="Arial" w:cs="Arial"/>
                <w:sz w:val="24"/>
                <w:szCs w:val="24"/>
              </w:rPr>
              <w:t xml:space="preserve">  </w:t>
            </w:r>
            <w:r w:rsidR="00CC5B1F" w:rsidRPr="00CC5B1F">
              <w:rPr>
                <w:rFonts w:ascii="Arial" w:eastAsia="Calibri" w:hAnsi="Arial" w:cs="Arial"/>
                <w:szCs w:val="20"/>
              </w:rPr>
              <w:t>General conduct</w:t>
            </w:r>
          </w:p>
        </w:tc>
      </w:tr>
    </w:tbl>
    <w:tbl>
      <w:tblPr>
        <w:tblStyle w:val="TableGrid"/>
        <w:tblW w:w="10980" w:type="dxa"/>
        <w:tblInd w:w="-275" w:type="dxa"/>
        <w:tblLook w:val="04A0" w:firstRow="1" w:lastRow="0" w:firstColumn="1" w:lastColumn="0" w:noHBand="0" w:noVBand="1"/>
      </w:tblPr>
      <w:tblGrid>
        <w:gridCol w:w="4320"/>
        <w:gridCol w:w="2160"/>
        <w:gridCol w:w="4500"/>
      </w:tblGrid>
      <w:tr w:rsidR="00D82113" w14:paraId="2276AD9E" w14:textId="77777777" w:rsidTr="0092325F">
        <w:trPr>
          <w:trHeight w:val="576"/>
        </w:trPr>
        <w:tc>
          <w:tcPr>
            <w:tcW w:w="10980" w:type="dxa"/>
            <w:gridSpan w:val="3"/>
            <w:shd w:val="clear" w:color="auto" w:fill="BDD6EE" w:themeFill="accent5" w:themeFillTint="66"/>
            <w:vAlign w:val="center"/>
          </w:tcPr>
          <w:p w14:paraId="723CD2FA" w14:textId="31DF15D8" w:rsidR="00D82113" w:rsidRDefault="00071FC5" w:rsidP="0092325F">
            <w:pPr>
              <w:spacing w:line="276" w:lineRule="auto"/>
              <w:jc w:val="center"/>
              <w:rPr>
                <w:rFonts w:ascii="Calibri" w:eastAsia="Calibri" w:hAnsi="Calibri" w:cs="Times New Roman"/>
                <w:sz w:val="10"/>
                <w:szCs w:val="12"/>
              </w:rPr>
            </w:pPr>
            <w:r>
              <w:rPr>
                <w:rFonts w:ascii="Arial" w:eastAsia="Calibri" w:hAnsi="Arial" w:cs="Arial"/>
                <w:b/>
                <w:sz w:val="32"/>
                <w:szCs w:val="20"/>
              </w:rPr>
              <w:t>AUDIT</w:t>
            </w:r>
            <w:r w:rsidR="00D82113" w:rsidRPr="00CC5B1F">
              <w:rPr>
                <w:rFonts w:ascii="Arial" w:eastAsia="Calibri" w:hAnsi="Arial" w:cs="Arial"/>
                <w:b/>
                <w:sz w:val="32"/>
                <w:szCs w:val="20"/>
              </w:rPr>
              <w:t xml:space="preserve"> </w:t>
            </w:r>
            <w:r w:rsidR="0048460C">
              <w:rPr>
                <w:rFonts w:ascii="Arial" w:eastAsia="Calibri" w:hAnsi="Arial" w:cs="Arial"/>
                <w:b/>
                <w:sz w:val="32"/>
                <w:szCs w:val="20"/>
              </w:rPr>
              <w:t>COMPONENTS</w:t>
            </w:r>
            <w:r w:rsidR="00D82113" w:rsidRPr="00CC5B1F">
              <w:rPr>
                <w:rFonts w:ascii="Arial" w:eastAsia="Calibri" w:hAnsi="Arial" w:cs="Arial"/>
                <w:b/>
                <w:sz w:val="32"/>
                <w:szCs w:val="20"/>
              </w:rPr>
              <w:t xml:space="preserve"> / COMMENTS / NOTICES</w:t>
            </w:r>
          </w:p>
        </w:tc>
      </w:tr>
      <w:tr w:rsidR="00D82113" w14:paraId="09F76A08" w14:textId="77777777" w:rsidTr="0092325F">
        <w:trPr>
          <w:trHeight w:val="576"/>
        </w:trPr>
        <w:tc>
          <w:tcPr>
            <w:tcW w:w="10980" w:type="dxa"/>
            <w:gridSpan w:val="3"/>
            <w:vAlign w:val="center"/>
          </w:tcPr>
          <w:p w14:paraId="53088C33" w14:textId="127EC28F" w:rsidR="00D82113" w:rsidRDefault="00D82113" w:rsidP="0092325F">
            <w:pPr>
              <w:spacing w:line="276" w:lineRule="auto"/>
              <w:rPr>
                <w:rFonts w:ascii="Calibri" w:eastAsia="Calibri" w:hAnsi="Calibri" w:cs="Times New Roman"/>
                <w:sz w:val="10"/>
                <w:szCs w:val="12"/>
              </w:rPr>
            </w:pPr>
            <w:r w:rsidRPr="00CC5B1F">
              <w:rPr>
                <w:rFonts w:ascii="Arial Narrow" w:eastAsia="Calibri" w:hAnsi="Arial Narrow" w:cs="Times New Roman"/>
                <w:sz w:val="20"/>
                <w:szCs w:val="20"/>
              </w:rPr>
              <w:t>Note</w:t>
            </w:r>
            <w:r>
              <w:rPr>
                <w:rFonts w:ascii="Arial Narrow" w:eastAsia="Calibri" w:hAnsi="Arial Narrow" w:cs="Times New Roman"/>
                <w:sz w:val="20"/>
                <w:szCs w:val="20"/>
              </w:rPr>
              <w:t xml:space="preserve">: </w:t>
            </w:r>
            <w:proofErr w:type="gramStart"/>
            <w:r>
              <w:rPr>
                <w:rFonts w:ascii="Arial Narrow" w:eastAsia="Calibri" w:hAnsi="Arial Narrow" w:cs="Times New Roman"/>
                <w:sz w:val="20"/>
                <w:szCs w:val="20"/>
              </w:rPr>
              <w:t>a</w:t>
            </w:r>
            <w:proofErr w:type="gramEnd"/>
            <w:r w:rsidRPr="00CC5B1F">
              <w:rPr>
                <w:rFonts w:ascii="Arial Narrow" w:eastAsia="Calibri" w:hAnsi="Arial Narrow" w:cs="Times New Roman"/>
                <w:sz w:val="20"/>
                <w:szCs w:val="20"/>
              </w:rPr>
              <w:t xml:space="preserve"> Written notice can include: Letter of Warning, Improvement Notice, </w:t>
            </w:r>
            <w:r w:rsidR="00DA682F">
              <w:rPr>
                <w:rFonts w:ascii="Arial Narrow" w:eastAsia="Calibri" w:hAnsi="Arial Narrow" w:cs="Times New Roman"/>
                <w:sz w:val="20"/>
                <w:szCs w:val="20"/>
              </w:rPr>
              <w:t xml:space="preserve">Expiation Infringement Notice, </w:t>
            </w:r>
            <w:r w:rsidRPr="00CC5B1F">
              <w:rPr>
                <w:rFonts w:ascii="Arial Narrow" w:eastAsia="Calibri" w:hAnsi="Arial Narrow" w:cs="Times New Roman"/>
                <w:sz w:val="20"/>
                <w:szCs w:val="20"/>
              </w:rPr>
              <w:t>Proposal to suspend or cancel</w:t>
            </w:r>
          </w:p>
        </w:tc>
      </w:tr>
      <w:tr w:rsidR="00D82113" w14:paraId="7CB67B4C" w14:textId="77777777" w:rsidTr="0092325F">
        <w:trPr>
          <w:trHeight w:val="576"/>
        </w:trPr>
        <w:tc>
          <w:tcPr>
            <w:tcW w:w="6480" w:type="dxa"/>
            <w:gridSpan w:val="2"/>
            <w:shd w:val="clear" w:color="auto" w:fill="BDD6EE" w:themeFill="accent5" w:themeFillTint="66"/>
            <w:vAlign w:val="center"/>
          </w:tcPr>
          <w:p w14:paraId="106059D5" w14:textId="62CF339D" w:rsidR="00D82113" w:rsidRPr="0092325F" w:rsidRDefault="00D82113" w:rsidP="0092325F">
            <w:pPr>
              <w:pStyle w:val="ListParagraph"/>
              <w:numPr>
                <w:ilvl w:val="0"/>
                <w:numId w:val="46"/>
              </w:numPr>
              <w:spacing w:after="0"/>
              <w:rPr>
                <w:rFonts w:ascii="Calibri" w:eastAsia="Calibri" w:hAnsi="Calibri" w:cs="Times New Roman"/>
                <w:sz w:val="10"/>
                <w:szCs w:val="12"/>
              </w:rPr>
            </w:pPr>
            <w:r w:rsidRPr="0092325F">
              <w:rPr>
                <w:rFonts w:eastAsia="Calibri" w:cs="Arial"/>
                <w:b/>
                <w:sz w:val="24"/>
                <w:szCs w:val="24"/>
              </w:rPr>
              <w:t>Pre-Assessment Records</w:t>
            </w:r>
          </w:p>
        </w:tc>
        <w:tc>
          <w:tcPr>
            <w:tcW w:w="4500" w:type="dxa"/>
            <w:shd w:val="clear" w:color="auto" w:fill="BDD6EE" w:themeFill="accent5" w:themeFillTint="66"/>
            <w:vAlign w:val="center"/>
          </w:tcPr>
          <w:p w14:paraId="5B62E9F6" w14:textId="4AB1B2BD" w:rsidR="00D82113" w:rsidRDefault="00D82113" w:rsidP="0092325F">
            <w:pPr>
              <w:jc w:val="center"/>
              <w:rPr>
                <w:rFonts w:ascii="Calibri" w:eastAsia="Calibri" w:hAnsi="Calibri" w:cs="Times New Roman"/>
                <w:sz w:val="10"/>
                <w:szCs w:val="12"/>
              </w:rPr>
            </w:pPr>
            <w:r w:rsidRPr="00CC5B1F">
              <w:rPr>
                <w:rFonts w:ascii="Arial" w:eastAsia="Calibri" w:hAnsi="Arial" w:cs="Arial"/>
                <w:b/>
                <w:sz w:val="24"/>
                <w:szCs w:val="24"/>
              </w:rPr>
              <w:t>Comments / Notices</w:t>
            </w:r>
          </w:p>
        </w:tc>
      </w:tr>
      <w:tr w:rsidR="009F0990" w14:paraId="167554F1" w14:textId="77777777" w:rsidTr="0092325F">
        <w:trPr>
          <w:trHeight w:val="1142"/>
        </w:trPr>
        <w:tc>
          <w:tcPr>
            <w:tcW w:w="4320" w:type="dxa"/>
          </w:tcPr>
          <w:p w14:paraId="7FA51941" w14:textId="1D534D2F" w:rsidR="009F0990" w:rsidRDefault="009F0990" w:rsidP="009F0990">
            <w:pPr>
              <w:spacing w:after="200" w:line="276" w:lineRule="auto"/>
              <w:rPr>
                <w:rFonts w:ascii="Calibri" w:eastAsia="Calibri" w:hAnsi="Calibri" w:cs="Times New Roman"/>
                <w:sz w:val="10"/>
                <w:szCs w:val="12"/>
              </w:rPr>
            </w:pPr>
            <w:r w:rsidRPr="00CC5B1F">
              <w:rPr>
                <w:rFonts w:ascii="Arial Narrow" w:eastAsia="Calibri" w:hAnsi="Arial Narrow" w:cs="Times New Roman"/>
                <w:b/>
                <w:sz w:val="20"/>
                <w:szCs w:val="20"/>
              </w:rPr>
              <w:t>1A:</w:t>
            </w:r>
            <w:r>
              <w:rPr>
                <w:rFonts w:ascii="Arial Narrow" w:eastAsia="Calibri" w:hAnsi="Arial Narrow" w:cs="Times New Roman"/>
                <w:b/>
                <w:sz w:val="20"/>
                <w:szCs w:val="20"/>
              </w:rPr>
              <w:t xml:space="preserve"> </w:t>
            </w:r>
            <w:r w:rsidRPr="00CC5B1F">
              <w:rPr>
                <w:rFonts w:ascii="Arial Narrow" w:eastAsia="Calibri" w:hAnsi="Arial Narrow" w:cs="Times New Roman"/>
                <w:bCs/>
                <w:sz w:val="20"/>
                <w:szCs w:val="20"/>
              </w:rPr>
              <w:t xml:space="preserve">Did the assessor sight and retain evidence of candidate satisfactorily completed current VET course related to the licence class prior to conducting the NAI assessment for HRW licensing? </w:t>
            </w:r>
          </w:p>
        </w:tc>
        <w:tc>
          <w:tcPr>
            <w:tcW w:w="2160" w:type="dxa"/>
          </w:tcPr>
          <w:p w14:paraId="7BC6BC2F" w14:textId="2C849490" w:rsidR="009F0990" w:rsidRDefault="00190D93" w:rsidP="0092325F">
            <w:pPr>
              <w:tabs>
                <w:tab w:val="center" w:pos="972"/>
                <w:tab w:val="right" w:pos="1944"/>
              </w:tabs>
              <w:spacing w:after="200" w:line="276" w:lineRule="auto"/>
              <w:rPr>
                <w:rFonts w:ascii="Calibri" w:eastAsia="Calibri" w:hAnsi="Calibri" w:cs="Times New Roman"/>
                <w:sz w:val="10"/>
                <w:szCs w:val="12"/>
              </w:rPr>
            </w:pPr>
            <w:r>
              <w:rPr>
                <w:rFonts w:ascii="Arial" w:eastAsia="Calibri" w:hAnsi="Arial" w:cs="Arial"/>
                <w:sz w:val="24"/>
                <w:szCs w:val="24"/>
              </w:rPr>
              <w:tab/>
            </w:r>
            <w:r w:rsidR="009F0990" w:rsidRPr="00CC5B1F">
              <w:rPr>
                <w:rFonts w:ascii="Arial" w:eastAsia="Calibri" w:hAnsi="Arial" w:cs="Arial"/>
                <w:sz w:val="24"/>
                <w:szCs w:val="24"/>
              </w:rPr>
              <w:t xml:space="preserve">Y </w:t>
            </w:r>
            <w:sdt>
              <w:sdtPr>
                <w:rPr>
                  <w:rFonts w:ascii="Arial" w:eastAsia="Calibri" w:hAnsi="Arial" w:cs="Arial"/>
                  <w:sz w:val="24"/>
                  <w:szCs w:val="24"/>
                </w:rPr>
                <w:id w:val="-1333518805"/>
                <w14:checkbox>
                  <w14:checked w14:val="0"/>
                  <w14:checkedState w14:val="00FE" w14:font="Wingdings"/>
                  <w14:uncheckedState w14:val="2610" w14:font="MS Gothic"/>
                </w14:checkbox>
              </w:sdtPr>
              <w:sdtEndPr/>
              <w:sdtContent>
                <w:r w:rsidR="009F0990" w:rsidRPr="00CC5B1F">
                  <w:rPr>
                    <w:rFonts w:ascii="Segoe UI Symbol" w:eastAsia="Calibri" w:hAnsi="Segoe UI Symbol" w:cs="Segoe UI Symbol"/>
                    <w:sz w:val="24"/>
                    <w:szCs w:val="24"/>
                  </w:rPr>
                  <w:t>☐</w:t>
                </w:r>
              </w:sdtContent>
            </w:sdt>
            <w:r w:rsidR="009F0990" w:rsidRPr="00CC5B1F">
              <w:rPr>
                <w:rFonts w:ascii="Arial" w:eastAsia="Calibri" w:hAnsi="Arial" w:cs="Arial"/>
                <w:sz w:val="24"/>
                <w:szCs w:val="24"/>
              </w:rPr>
              <w:t xml:space="preserve">  N </w:t>
            </w:r>
            <w:sdt>
              <w:sdtPr>
                <w:rPr>
                  <w:rFonts w:ascii="Arial" w:eastAsia="Calibri" w:hAnsi="Arial" w:cs="Arial"/>
                  <w:sz w:val="24"/>
                  <w:szCs w:val="24"/>
                </w:rPr>
                <w:id w:val="-1536963817"/>
                <w14:checkbox>
                  <w14:checked w14:val="0"/>
                  <w14:checkedState w14:val="00FE" w14:font="Wingdings"/>
                  <w14:uncheckedState w14:val="2610" w14:font="MS Gothic"/>
                </w14:checkbox>
              </w:sdtPr>
              <w:sdtEndPr/>
              <w:sdtContent>
                <w:r w:rsidR="009F0990" w:rsidRPr="00CC5B1F">
                  <w:rPr>
                    <w:rFonts w:ascii="Segoe UI Symbol" w:eastAsia="Calibri" w:hAnsi="Segoe UI Symbol" w:cs="Segoe UI Symbol"/>
                    <w:sz w:val="24"/>
                    <w:szCs w:val="24"/>
                  </w:rPr>
                  <w:t>☐</w:t>
                </w:r>
              </w:sdtContent>
            </w:sdt>
          </w:p>
        </w:tc>
        <w:tc>
          <w:tcPr>
            <w:tcW w:w="4500" w:type="dxa"/>
          </w:tcPr>
          <w:p w14:paraId="7D588E6A" w14:textId="3B93B7F0" w:rsidR="009F0990" w:rsidRPr="00684B0A" w:rsidRDefault="00BC331A" w:rsidP="009E22A8">
            <w:pPr>
              <w:rPr>
                <w:rStyle w:val="Hyperlink"/>
                <w:rFonts w:ascii="Arial Narrow" w:eastAsia="Calibri" w:hAnsi="Arial Narrow" w:cs="Arial"/>
                <w:sz w:val="16"/>
                <w:szCs w:val="16"/>
              </w:rPr>
            </w:pPr>
            <w:sdt>
              <w:sdtPr>
                <w:rPr>
                  <w:rFonts w:ascii="Arial" w:eastAsia="Calibri" w:hAnsi="Arial" w:cs="Arial"/>
                  <w:color w:val="0563C1" w:themeColor="hyperlink"/>
                  <w:sz w:val="16"/>
                  <w:szCs w:val="16"/>
                  <w:u w:val="single"/>
                </w:rPr>
                <w:id w:val="-1712874353"/>
                <w14:checkbox>
                  <w14:checked w14:val="0"/>
                  <w14:checkedState w14:val="00FE" w14:font="Wingdings"/>
                  <w14:uncheckedState w14:val="2610" w14:font="MS Gothic"/>
                </w14:checkbox>
              </w:sdtPr>
              <w:sdtEndPr/>
              <w:sdtContent>
                <w:r w:rsidR="009F0990" w:rsidRPr="00CC5B1F">
                  <w:rPr>
                    <w:rFonts w:ascii="Segoe UI Symbol" w:eastAsia="Calibri" w:hAnsi="Segoe UI Symbol" w:cs="Segoe UI Symbol"/>
                    <w:sz w:val="16"/>
                    <w:szCs w:val="16"/>
                  </w:rPr>
                  <w:t>☐</w:t>
                </w:r>
              </w:sdtContent>
            </w:sdt>
            <w:r w:rsidR="009F0990" w:rsidRPr="00CC5B1F">
              <w:rPr>
                <w:rFonts w:ascii="Arial" w:eastAsia="Calibri" w:hAnsi="Arial" w:cs="Arial"/>
                <w:sz w:val="16"/>
                <w:szCs w:val="16"/>
              </w:rPr>
              <w:t xml:space="preserve"> Written notice </w:t>
            </w:r>
            <w:proofErr w:type="gramStart"/>
            <w:r w:rsidR="009F0990" w:rsidRPr="00CC5B1F">
              <w:rPr>
                <w:rFonts w:ascii="Arial" w:eastAsia="Calibri" w:hAnsi="Arial" w:cs="Arial"/>
                <w:sz w:val="16"/>
                <w:szCs w:val="16"/>
              </w:rPr>
              <w:t xml:space="preserve">issued </w:t>
            </w:r>
            <w:r w:rsidR="009F0990" w:rsidRPr="00CC5B1F">
              <w:rPr>
                <w:rFonts w:ascii="Arial Narrow" w:eastAsia="Calibri" w:hAnsi="Arial Narrow" w:cs="Arial"/>
                <w:color w:val="0070C0"/>
                <w:sz w:val="16"/>
                <w:szCs w:val="16"/>
              </w:rPr>
              <w:t xml:space="preserve"> Act</w:t>
            </w:r>
            <w:proofErr w:type="gramEnd"/>
            <w:r w:rsidR="009F0990" w:rsidRPr="00CC5B1F">
              <w:rPr>
                <w:rFonts w:ascii="Arial Narrow" w:eastAsia="Calibri" w:hAnsi="Arial Narrow" w:cs="Arial"/>
                <w:color w:val="0070C0"/>
                <w:sz w:val="16"/>
                <w:szCs w:val="16"/>
              </w:rPr>
              <w:t xml:space="preserve"> s45; Reg 121: </w:t>
            </w:r>
            <w:r w:rsidR="00684B0A">
              <w:rPr>
                <w:rFonts w:ascii="Arial Narrow" w:eastAsia="Calibri" w:hAnsi="Arial Narrow" w:cs="Arial"/>
                <w:color w:val="0000FF"/>
                <w:sz w:val="16"/>
                <w:szCs w:val="16"/>
                <w:u w:val="single"/>
              </w:rPr>
              <w:fldChar w:fldCharType="begin"/>
            </w:r>
            <w:r w:rsidR="00684B0A">
              <w:rPr>
                <w:rFonts w:ascii="Arial Narrow" w:eastAsia="Calibri" w:hAnsi="Arial Narrow" w:cs="Arial"/>
                <w:color w:val="0000FF"/>
                <w:sz w:val="16"/>
                <w:szCs w:val="16"/>
                <w:u w:val="single"/>
              </w:rPr>
              <w:instrText>HYPERLINK  \l "Condition_10"</w:instrText>
            </w:r>
            <w:r w:rsidR="00684B0A">
              <w:rPr>
                <w:rFonts w:ascii="Arial Narrow" w:eastAsia="Calibri" w:hAnsi="Arial Narrow" w:cs="Arial"/>
                <w:color w:val="0000FF"/>
                <w:sz w:val="16"/>
                <w:szCs w:val="16"/>
                <w:u w:val="single"/>
              </w:rPr>
            </w:r>
            <w:r w:rsidR="00684B0A">
              <w:rPr>
                <w:rFonts w:ascii="Arial Narrow" w:eastAsia="Calibri" w:hAnsi="Arial Narrow" w:cs="Arial"/>
                <w:color w:val="0000FF"/>
                <w:sz w:val="16"/>
                <w:szCs w:val="16"/>
                <w:u w:val="single"/>
              </w:rPr>
              <w:fldChar w:fldCharType="separate"/>
            </w:r>
            <w:r w:rsidR="009F0990" w:rsidRPr="00684B0A">
              <w:rPr>
                <w:rStyle w:val="Hyperlink"/>
                <w:rFonts w:ascii="Arial Narrow" w:eastAsia="Calibri" w:hAnsi="Arial Narrow" w:cs="Arial"/>
                <w:sz w:val="16"/>
                <w:szCs w:val="16"/>
              </w:rPr>
              <w:t xml:space="preserve">AA Condition 10 </w:t>
            </w:r>
          </w:p>
          <w:p w14:paraId="122E54BB" w14:textId="7E8F6FAD" w:rsidR="009F0990" w:rsidRPr="005226CC" w:rsidRDefault="00684B0A" w:rsidP="009E22A8">
            <w:pPr>
              <w:spacing w:line="276" w:lineRule="auto"/>
              <w:rPr>
                <w:rFonts w:ascii="Arial Narrow" w:eastAsia="Calibri" w:hAnsi="Arial Narrow" w:cs="Times New Roman"/>
                <w:color w:val="000000" w:themeColor="text1"/>
                <w:sz w:val="16"/>
                <w:szCs w:val="18"/>
              </w:rPr>
            </w:pPr>
            <w:r>
              <w:rPr>
                <w:rFonts w:ascii="Arial Narrow" w:eastAsia="Calibri" w:hAnsi="Arial Narrow" w:cs="Arial"/>
                <w:color w:val="0000FF"/>
                <w:sz w:val="16"/>
                <w:szCs w:val="16"/>
                <w:u w:val="single"/>
              </w:rPr>
              <w:fldChar w:fldCharType="end"/>
            </w:r>
            <w:r w:rsidR="005226CC">
              <w:rPr>
                <w:rFonts w:ascii="Arial Narrow" w:eastAsia="Calibri" w:hAnsi="Arial Narrow" w:cs="Times New Roman"/>
                <w:color w:val="000000" w:themeColor="text1"/>
                <w:sz w:val="16"/>
                <w:szCs w:val="18"/>
              </w:rPr>
              <w:t xml:space="preserve"> </w:t>
            </w:r>
          </w:p>
        </w:tc>
      </w:tr>
      <w:tr w:rsidR="009F0990" w14:paraId="7CA8DA48" w14:textId="77777777" w:rsidTr="0092325F">
        <w:trPr>
          <w:trHeight w:val="1052"/>
        </w:trPr>
        <w:tc>
          <w:tcPr>
            <w:tcW w:w="4320" w:type="dxa"/>
          </w:tcPr>
          <w:p w14:paraId="2E484E36" w14:textId="0751E93C" w:rsidR="009F0990" w:rsidRPr="0092325F" w:rsidRDefault="009F0990" w:rsidP="0092325F">
            <w:pPr>
              <w:rPr>
                <w:rFonts w:ascii="Arial Narrow" w:eastAsia="Calibri" w:hAnsi="Arial Narrow" w:cs="Times New Roman"/>
                <w:bCs/>
                <w:sz w:val="20"/>
                <w:szCs w:val="20"/>
              </w:rPr>
            </w:pPr>
            <w:r w:rsidRPr="00CC5B1F">
              <w:rPr>
                <w:rFonts w:ascii="Arial Narrow" w:eastAsia="Calibri" w:hAnsi="Arial Narrow" w:cs="Times New Roman"/>
                <w:b/>
                <w:sz w:val="20"/>
                <w:szCs w:val="20"/>
              </w:rPr>
              <w:t>1B:</w:t>
            </w:r>
            <w:r w:rsidRPr="00CC5B1F">
              <w:rPr>
                <w:rFonts w:ascii="Arial Narrow" w:eastAsia="Calibri" w:hAnsi="Arial Narrow" w:cs="Times New Roman"/>
                <w:bCs/>
                <w:sz w:val="20"/>
                <w:szCs w:val="20"/>
              </w:rPr>
              <w:t xml:space="preserve"> Did the assessor check the candidate completed the Application for Assessment Form (AFA) in full; and ensure the candidate signs the AFA in the presence of the assessor prior to the assessment commencing?</w:t>
            </w:r>
          </w:p>
        </w:tc>
        <w:tc>
          <w:tcPr>
            <w:tcW w:w="2160" w:type="dxa"/>
          </w:tcPr>
          <w:p w14:paraId="26ED2AFC" w14:textId="57E4C25F" w:rsidR="009F0990" w:rsidRDefault="00190D93" w:rsidP="0092325F">
            <w:pPr>
              <w:tabs>
                <w:tab w:val="center" w:pos="972"/>
                <w:tab w:val="right" w:pos="1944"/>
              </w:tabs>
              <w:spacing w:after="200" w:line="276" w:lineRule="auto"/>
              <w:rPr>
                <w:rFonts w:ascii="Calibri" w:eastAsia="Calibri" w:hAnsi="Calibri" w:cs="Times New Roman"/>
                <w:sz w:val="10"/>
                <w:szCs w:val="12"/>
              </w:rPr>
            </w:pPr>
            <w:r>
              <w:rPr>
                <w:rFonts w:ascii="Arial" w:eastAsia="Calibri" w:hAnsi="Arial" w:cs="Arial"/>
                <w:sz w:val="24"/>
                <w:szCs w:val="24"/>
              </w:rPr>
              <w:tab/>
            </w:r>
            <w:r w:rsidR="009F0990" w:rsidRPr="00CC5B1F">
              <w:rPr>
                <w:rFonts w:ascii="Arial" w:eastAsia="Calibri" w:hAnsi="Arial" w:cs="Arial"/>
                <w:sz w:val="24"/>
                <w:szCs w:val="24"/>
              </w:rPr>
              <w:t xml:space="preserve">Y </w:t>
            </w:r>
            <w:sdt>
              <w:sdtPr>
                <w:rPr>
                  <w:rFonts w:ascii="Arial" w:eastAsia="Calibri" w:hAnsi="Arial" w:cs="Arial"/>
                  <w:sz w:val="24"/>
                  <w:szCs w:val="24"/>
                </w:rPr>
                <w:id w:val="2085261497"/>
                <w14:checkbox>
                  <w14:checked w14:val="0"/>
                  <w14:checkedState w14:val="00FE" w14:font="Wingdings"/>
                  <w14:uncheckedState w14:val="2610" w14:font="MS Gothic"/>
                </w14:checkbox>
              </w:sdtPr>
              <w:sdtEndPr/>
              <w:sdtContent>
                <w:r w:rsidR="009F0990" w:rsidRPr="00CC5B1F">
                  <w:rPr>
                    <w:rFonts w:ascii="Segoe UI Symbol" w:eastAsia="Calibri" w:hAnsi="Segoe UI Symbol" w:cs="Segoe UI Symbol"/>
                    <w:sz w:val="24"/>
                    <w:szCs w:val="24"/>
                  </w:rPr>
                  <w:t>☐</w:t>
                </w:r>
              </w:sdtContent>
            </w:sdt>
            <w:r w:rsidR="009F0990" w:rsidRPr="00CC5B1F">
              <w:rPr>
                <w:rFonts w:ascii="Arial" w:eastAsia="Calibri" w:hAnsi="Arial" w:cs="Arial"/>
                <w:sz w:val="24"/>
                <w:szCs w:val="24"/>
              </w:rPr>
              <w:t xml:space="preserve">  N </w:t>
            </w:r>
            <w:sdt>
              <w:sdtPr>
                <w:rPr>
                  <w:rFonts w:ascii="Arial" w:eastAsia="Calibri" w:hAnsi="Arial" w:cs="Arial"/>
                  <w:sz w:val="24"/>
                  <w:szCs w:val="24"/>
                </w:rPr>
                <w:id w:val="1751389023"/>
                <w14:checkbox>
                  <w14:checked w14:val="0"/>
                  <w14:checkedState w14:val="00FE" w14:font="Wingdings"/>
                  <w14:uncheckedState w14:val="2610" w14:font="MS Gothic"/>
                </w14:checkbox>
              </w:sdtPr>
              <w:sdtEndPr/>
              <w:sdtContent>
                <w:r w:rsidR="009F0990" w:rsidRPr="00CC5B1F">
                  <w:rPr>
                    <w:rFonts w:ascii="Segoe UI Symbol" w:eastAsia="Calibri" w:hAnsi="Segoe UI Symbol" w:cs="Segoe UI Symbol"/>
                    <w:sz w:val="24"/>
                    <w:szCs w:val="24"/>
                  </w:rPr>
                  <w:t>☐</w:t>
                </w:r>
              </w:sdtContent>
            </w:sdt>
          </w:p>
        </w:tc>
        <w:tc>
          <w:tcPr>
            <w:tcW w:w="4500" w:type="dxa"/>
          </w:tcPr>
          <w:p w14:paraId="01755076" w14:textId="4BB296E0" w:rsidR="009F0990"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1864397455"/>
                <w14:checkbox>
                  <w14:checked w14:val="0"/>
                  <w14:checkedState w14:val="00FE" w14:font="Wingdings"/>
                  <w14:uncheckedState w14:val="2610" w14:font="MS Gothic"/>
                </w14:checkbox>
              </w:sdtPr>
              <w:sdtEndPr/>
              <w:sdtContent>
                <w:r w:rsidR="009F0990" w:rsidRPr="00CC5B1F">
                  <w:rPr>
                    <w:rFonts w:ascii="Segoe UI Symbol" w:eastAsia="Calibri" w:hAnsi="Segoe UI Symbol" w:cs="Segoe UI Symbol"/>
                    <w:sz w:val="16"/>
                    <w:szCs w:val="16"/>
                  </w:rPr>
                  <w:t>☐</w:t>
                </w:r>
              </w:sdtContent>
            </w:sdt>
            <w:r w:rsidR="009F0990" w:rsidRPr="00CC5B1F">
              <w:rPr>
                <w:rFonts w:ascii="Arial" w:eastAsia="Calibri" w:hAnsi="Arial" w:cs="Arial"/>
                <w:sz w:val="16"/>
                <w:szCs w:val="16"/>
              </w:rPr>
              <w:t xml:space="preserve"> Written notice issued </w:t>
            </w:r>
            <w:r w:rsidR="009F0990" w:rsidRPr="00CC5B1F">
              <w:rPr>
                <w:rFonts w:ascii="Arial Narrow" w:eastAsia="Calibri" w:hAnsi="Arial Narrow" w:cs="Arial"/>
                <w:color w:val="0070C0"/>
                <w:sz w:val="16"/>
                <w:szCs w:val="16"/>
              </w:rPr>
              <w:t xml:space="preserve">  Act s45; Reg 121: </w:t>
            </w:r>
            <w:hyperlink w:anchor="Condition_12" w:history="1">
              <w:r w:rsidR="009F0990" w:rsidRPr="00684B0A">
                <w:rPr>
                  <w:rStyle w:val="Hyperlink"/>
                  <w:rFonts w:ascii="Arial Narrow" w:eastAsia="Calibri" w:hAnsi="Arial Narrow" w:cs="Arial"/>
                  <w:sz w:val="16"/>
                  <w:szCs w:val="16"/>
                </w:rPr>
                <w:t>AA Condition 12</w:t>
              </w:r>
            </w:hyperlink>
            <w:r w:rsidR="009F0990" w:rsidRPr="00CC5B1F">
              <w:rPr>
                <w:rFonts w:ascii="Arial Narrow" w:eastAsia="Calibri" w:hAnsi="Arial Narrow" w:cs="Arial"/>
                <w:color w:val="0070C0"/>
                <w:sz w:val="16"/>
                <w:szCs w:val="16"/>
              </w:rPr>
              <w:t xml:space="preserve"> </w:t>
            </w:r>
          </w:p>
          <w:p w14:paraId="7396D651" w14:textId="5430FF2F" w:rsidR="009F0990" w:rsidRPr="005226CC" w:rsidRDefault="009F0990" w:rsidP="009E22A8">
            <w:pPr>
              <w:spacing w:line="276" w:lineRule="auto"/>
              <w:rPr>
                <w:rFonts w:ascii="Arial Narrow" w:eastAsia="Calibri" w:hAnsi="Arial Narrow" w:cs="Times New Roman"/>
                <w:color w:val="000000" w:themeColor="text1"/>
                <w:sz w:val="16"/>
                <w:szCs w:val="18"/>
              </w:rPr>
            </w:pPr>
          </w:p>
        </w:tc>
      </w:tr>
      <w:tr w:rsidR="009F0990" w14:paraId="5D9F71F1" w14:textId="77777777" w:rsidTr="0092325F">
        <w:trPr>
          <w:trHeight w:val="863"/>
        </w:trPr>
        <w:tc>
          <w:tcPr>
            <w:tcW w:w="4320" w:type="dxa"/>
          </w:tcPr>
          <w:p w14:paraId="74CAFBE8" w14:textId="7BC31CE5" w:rsidR="009F0990" w:rsidRPr="0092325F" w:rsidRDefault="009F0990" w:rsidP="0092325F">
            <w:pPr>
              <w:rPr>
                <w:rFonts w:ascii="Arial Narrow" w:eastAsia="Calibri" w:hAnsi="Arial Narrow" w:cs="Times New Roman"/>
                <w:sz w:val="20"/>
                <w:szCs w:val="20"/>
              </w:rPr>
            </w:pPr>
            <w:r w:rsidRPr="00CC5B1F">
              <w:rPr>
                <w:rFonts w:ascii="Arial Narrow" w:eastAsia="Calibri" w:hAnsi="Arial Narrow" w:cs="Times New Roman"/>
                <w:b/>
                <w:sz w:val="20"/>
                <w:szCs w:val="20"/>
              </w:rPr>
              <w:t>1C:</w:t>
            </w:r>
            <w:r w:rsidRPr="00CC5B1F">
              <w:rPr>
                <w:rFonts w:ascii="Arial Narrow" w:eastAsia="Calibri" w:hAnsi="Arial Narrow" w:cs="Times New Roman"/>
                <w:sz w:val="20"/>
                <w:szCs w:val="20"/>
              </w:rPr>
              <w:t xml:space="preserve"> Did the Accredited Assessor </w:t>
            </w:r>
            <w:r>
              <w:rPr>
                <w:rFonts w:ascii="Arial Narrow" w:eastAsia="Calibri" w:hAnsi="Arial Narrow" w:cs="Times New Roman"/>
                <w:sz w:val="20"/>
                <w:szCs w:val="20"/>
              </w:rPr>
              <w:t>confirm</w:t>
            </w:r>
            <w:r w:rsidRPr="00CC5B1F">
              <w:rPr>
                <w:rFonts w:ascii="Arial Narrow" w:eastAsia="Calibri" w:hAnsi="Arial Narrow" w:cs="Times New Roman"/>
                <w:sz w:val="20"/>
                <w:szCs w:val="20"/>
              </w:rPr>
              <w:t xml:space="preserve"> each candidate identity including residential address, date of birth and signature?</w:t>
            </w:r>
          </w:p>
        </w:tc>
        <w:tc>
          <w:tcPr>
            <w:tcW w:w="2160" w:type="dxa"/>
          </w:tcPr>
          <w:p w14:paraId="2A2EE7F2" w14:textId="04E8A459" w:rsidR="009F0990" w:rsidRDefault="00190D93" w:rsidP="0092325F">
            <w:pPr>
              <w:tabs>
                <w:tab w:val="center" w:pos="972"/>
                <w:tab w:val="right" w:pos="1944"/>
              </w:tabs>
              <w:rPr>
                <w:rFonts w:ascii="Calibri" w:eastAsia="Calibri" w:hAnsi="Calibri" w:cs="Times New Roman"/>
                <w:sz w:val="10"/>
                <w:szCs w:val="12"/>
              </w:rPr>
            </w:pPr>
            <w:r>
              <w:rPr>
                <w:rFonts w:ascii="Arial" w:eastAsia="Calibri" w:hAnsi="Arial" w:cs="Arial"/>
                <w:sz w:val="24"/>
                <w:szCs w:val="24"/>
              </w:rPr>
              <w:tab/>
            </w:r>
            <w:r w:rsidR="009F0990" w:rsidRPr="00CC5B1F">
              <w:rPr>
                <w:rFonts w:ascii="Arial" w:eastAsia="Calibri" w:hAnsi="Arial" w:cs="Arial"/>
                <w:sz w:val="24"/>
                <w:szCs w:val="24"/>
              </w:rPr>
              <w:t xml:space="preserve">Y </w:t>
            </w:r>
            <w:sdt>
              <w:sdtPr>
                <w:rPr>
                  <w:rFonts w:ascii="Arial" w:eastAsia="Calibri" w:hAnsi="Arial" w:cs="Arial"/>
                  <w:sz w:val="24"/>
                  <w:szCs w:val="24"/>
                </w:rPr>
                <w:id w:val="929080541"/>
                <w14:checkbox>
                  <w14:checked w14:val="0"/>
                  <w14:checkedState w14:val="00FE" w14:font="Wingdings"/>
                  <w14:uncheckedState w14:val="2610" w14:font="MS Gothic"/>
                </w14:checkbox>
              </w:sdtPr>
              <w:sdtEndPr/>
              <w:sdtContent>
                <w:r w:rsidR="009F0990" w:rsidRPr="00CC5B1F">
                  <w:rPr>
                    <w:rFonts w:ascii="Segoe UI Symbol" w:eastAsia="Calibri" w:hAnsi="Segoe UI Symbol" w:cs="Segoe UI Symbol"/>
                    <w:sz w:val="24"/>
                    <w:szCs w:val="24"/>
                  </w:rPr>
                  <w:t>☐</w:t>
                </w:r>
              </w:sdtContent>
            </w:sdt>
            <w:r w:rsidR="009F0990" w:rsidRPr="00CC5B1F">
              <w:rPr>
                <w:rFonts w:ascii="Arial" w:eastAsia="Calibri" w:hAnsi="Arial" w:cs="Arial"/>
                <w:sz w:val="24"/>
                <w:szCs w:val="24"/>
              </w:rPr>
              <w:t xml:space="preserve">  N </w:t>
            </w:r>
            <w:sdt>
              <w:sdtPr>
                <w:rPr>
                  <w:rFonts w:ascii="Arial" w:eastAsia="Calibri" w:hAnsi="Arial" w:cs="Arial"/>
                  <w:sz w:val="24"/>
                  <w:szCs w:val="24"/>
                </w:rPr>
                <w:id w:val="190494849"/>
                <w14:checkbox>
                  <w14:checked w14:val="0"/>
                  <w14:checkedState w14:val="00FE" w14:font="Wingdings"/>
                  <w14:uncheckedState w14:val="2610" w14:font="MS Gothic"/>
                </w14:checkbox>
              </w:sdtPr>
              <w:sdtEndPr/>
              <w:sdtContent>
                <w:r w:rsidR="009F0990" w:rsidRPr="00CC5B1F">
                  <w:rPr>
                    <w:rFonts w:ascii="Segoe UI Symbol" w:eastAsia="Calibri" w:hAnsi="Segoe UI Symbol" w:cs="Segoe UI Symbol"/>
                    <w:sz w:val="24"/>
                    <w:szCs w:val="24"/>
                  </w:rPr>
                  <w:t>☐</w:t>
                </w:r>
              </w:sdtContent>
            </w:sdt>
          </w:p>
        </w:tc>
        <w:tc>
          <w:tcPr>
            <w:tcW w:w="4500" w:type="dxa"/>
          </w:tcPr>
          <w:p w14:paraId="6A03DE90" w14:textId="7FC0E141" w:rsidR="009F0990"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2126299846"/>
                <w14:checkbox>
                  <w14:checked w14:val="0"/>
                  <w14:checkedState w14:val="00FE" w14:font="Wingdings"/>
                  <w14:uncheckedState w14:val="2610" w14:font="MS Gothic"/>
                </w14:checkbox>
              </w:sdtPr>
              <w:sdtEndPr/>
              <w:sdtContent>
                <w:r w:rsidR="009F0990" w:rsidRPr="00CC5B1F">
                  <w:rPr>
                    <w:rFonts w:ascii="Segoe UI Symbol" w:eastAsia="Calibri" w:hAnsi="Segoe UI Symbol" w:cs="Segoe UI Symbol"/>
                    <w:sz w:val="16"/>
                    <w:szCs w:val="16"/>
                  </w:rPr>
                  <w:t>☐</w:t>
                </w:r>
              </w:sdtContent>
            </w:sdt>
            <w:r w:rsidR="009F0990" w:rsidRPr="00CC5B1F">
              <w:rPr>
                <w:rFonts w:ascii="Arial" w:eastAsia="Calibri" w:hAnsi="Arial" w:cs="Arial"/>
                <w:sz w:val="16"/>
                <w:szCs w:val="16"/>
              </w:rPr>
              <w:t xml:space="preserve"> Written notice </w:t>
            </w:r>
            <w:proofErr w:type="gramStart"/>
            <w:r w:rsidR="009F0990" w:rsidRPr="00CC5B1F">
              <w:rPr>
                <w:rFonts w:ascii="Arial" w:eastAsia="Calibri" w:hAnsi="Arial" w:cs="Arial"/>
                <w:sz w:val="16"/>
                <w:szCs w:val="16"/>
              </w:rPr>
              <w:t xml:space="preserve">issued </w:t>
            </w:r>
            <w:r w:rsidR="009F0990" w:rsidRPr="00CC5B1F">
              <w:rPr>
                <w:rFonts w:ascii="Arial Narrow" w:eastAsia="Calibri" w:hAnsi="Arial Narrow" w:cs="Arial"/>
                <w:color w:val="0070C0"/>
                <w:sz w:val="16"/>
                <w:szCs w:val="16"/>
              </w:rPr>
              <w:t xml:space="preserve"> Act</w:t>
            </w:r>
            <w:proofErr w:type="gramEnd"/>
            <w:r w:rsidR="009F0990" w:rsidRPr="00CC5B1F">
              <w:rPr>
                <w:rFonts w:ascii="Arial Narrow" w:eastAsia="Calibri" w:hAnsi="Arial Narrow" w:cs="Arial"/>
                <w:color w:val="0070C0"/>
                <w:sz w:val="16"/>
                <w:szCs w:val="16"/>
              </w:rPr>
              <w:t xml:space="preserve"> s45; Reg 121: </w:t>
            </w:r>
            <w:hyperlink w:anchor="Condition_14" w:history="1">
              <w:r w:rsidR="009F0990" w:rsidRPr="00CF271B">
                <w:rPr>
                  <w:rStyle w:val="Hyperlink"/>
                  <w:rFonts w:ascii="Arial Narrow" w:eastAsia="Calibri" w:hAnsi="Arial Narrow" w:cs="Arial"/>
                  <w:kern w:val="2"/>
                  <w:sz w:val="16"/>
                  <w:szCs w:val="16"/>
                  <w14:ligatures w14:val="standardContextual"/>
                </w:rPr>
                <w:t>AA Condition 1</w:t>
              </w:r>
              <w:r w:rsidR="009F0990" w:rsidRPr="00CF271B">
                <w:rPr>
                  <w:rStyle w:val="Hyperlink"/>
                  <w:rFonts w:ascii="Arial Narrow" w:eastAsia="Calibri" w:hAnsi="Arial Narrow" w:cs="Arial"/>
                  <w:sz w:val="16"/>
                  <w:szCs w:val="16"/>
                </w:rPr>
                <w:t>4</w:t>
              </w:r>
            </w:hyperlink>
            <w:r w:rsidR="009F0990" w:rsidRPr="00CC5B1F">
              <w:rPr>
                <w:rFonts w:ascii="Arial Narrow" w:eastAsia="Calibri" w:hAnsi="Arial Narrow" w:cs="Arial"/>
                <w:color w:val="0070C0"/>
                <w:sz w:val="16"/>
                <w:szCs w:val="16"/>
              </w:rPr>
              <w:t xml:space="preserve"> </w:t>
            </w:r>
          </w:p>
          <w:p w14:paraId="648501B5" w14:textId="0C3C1C2F" w:rsidR="009F0990" w:rsidRPr="009E22A8" w:rsidRDefault="009F0990" w:rsidP="009E22A8">
            <w:pPr>
              <w:spacing w:line="276" w:lineRule="auto"/>
              <w:rPr>
                <w:rFonts w:ascii="Arial Narrow" w:eastAsia="Calibri" w:hAnsi="Arial Narrow" w:cs="Times New Roman"/>
                <w:color w:val="000000" w:themeColor="text1"/>
                <w:sz w:val="16"/>
                <w:szCs w:val="18"/>
              </w:rPr>
            </w:pPr>
          </w:p>
        </w:tc>
      </w:tr>
      <w:tr w:rsidR="009F0990" w14:paraId="50225E7D" w14:textId="77777777" w:rsidTr="0092325F">
        <w:trPr>
          <w:trHeight w:val="576"/>
        </w:trPr>
        <w:tc>
          <w:tcPr>
            <w:tcW w:w="6480" w:type="dxa"/>
            <w:gridSpan w:val="2"/>
            <w:shd w:val="clear" w:color="auto" w:fill="BDD6EE" w:themeFill="accent5" w:themeFillTint="66"/>
            <w:vAlign w:val="center"/>
          </w:tcPr>
          <w:p w14:paraId="7B5ADD5F" w14:textId="331EF2DD" w:rsidR="009F0990" w:rsidRPr="0092325F" w:rsidRDefault="009F0990" w:rsidP="0092325F">
            <w:pPr>
              <w:pStyle w:val="ListParagraph"/>
              <w:numPr>
                <w:ilvl w:val="0"/>
                <w:numId w:val="46"/>
              </w:numPr>
              <w:spacing w:after="0" w:line="240" w:lineRule="auto"/>
              <w:rPr>
                <w:rFonts w:ascii="Calibri" w:eastAsia="Calibri" w:hAnsi="Calibri" w:cs="Times New Roman"/>
                <w:sz w:val="10"/>
                <w:szCs w:val="12"/>
              </w:rPr>
            </w:pPr>
            <w:r w:rsidRPr="0092325F">
              <w:rPr>
                <w:rFonts w:eastAsia="Calibri" w:cs="Arial"/>
                <w:b/>
                <w:sz w:val="24"/>
                <w:szCs w:val="24"/>
              </w:rPr>
              <w:t>Knowledge Assessment</w:t>
            </w:r>
          </w:p>
        </w:tc>
        <w:tc>
          <w:tcPr>
            <w:tcW w:w="4500" w:type="dxa"/>
            <w:shd w:val="clear" w:color="auto" w:fill="BDD6EE" w:themeFill="accent5" w:themeFillTint="66"/>
            <w:vAlign w:val="center"/>
          </w:tcPr>
          <w:p w14:paraId="67EB7CDF" w14:textId="2A643C80" w:rsidR="009F0990" w:rsidRDefault="009F0990" w:rsidP="00FC7121">
            <w:pPr>
              <w:jc w:val="center"/>
              <w:rPr>
                <w:rFonts w:ascii="Calibri" w:eastAsia="Calibri" w:hAnsi="Calibri" w:cs="Times New Roman"/>
                <w:sz w:val="10"/>
                <w:szCs w:val="12"/>
              </w:rPr>
            </w:pPr>
            <w:r w:rsidRPr="00CC5B1F">
              <w:rPr>
                <w:rFonts w:ascii="Arial" w:eastAsia="Calibri" w:hAnsi="Arial" w:cs="Arial"/>
                <w:b/>
                <w:sz w:val="24"/>
                <w:szCs w:val="24"/>
              </w:rPr>
              <w:t>Comments / Notices</w:t>
            </w:r>
          </w:p>
        </w:tc>
      </w:tr>
      <w:tr w:rsidR="00190D93" w14:paraId="7D943A79" w14:textId="77777777" w:rsidTr="0092325F">
        <w:trPr>
          <w:trHeight w:val="872"/>
        </w:trPr>
        <w:tc>
          <w:tcPr>
            <w:tcW w:w="4320" w:type="dxa"/>
          </w:tcPr>
          <w:p w14:paraId="48E307B0" w14:textId="6BFD271C" w:rsidR="00190D93" w:rsidRPr="0092325F" w:rsidRDefault="00190D93" w:rsidP="0092325F">
            <w:pPr>
              <w:rPr>
                <w:rFonts w:ascii="Arial Narrow" w:eastAsia="Calibri" w:hAnsi="Arial Narrow" w:cs="Times New Roman"/>
                <w:sz w:val="20"/>
                <w:szCs w:val="20"/>
              </w:rPr>
            </w:pPr>
            <w:r w:rsidRPr="00CC5B1F">
              <w:rPr>
                <w:rFonts w:ascii="Arial Narrow" w:eastAsia="Calibri" w:hAnsi="Arial Narrow" w:cs="Times New Roman"/>
                <w:b/>
                <w:bCs/>
                <w:sz w:val="20"/>
                <w:szCs w:val="20"/>
              </w:rPr>
              <w:t>2A:</w:t>
            </w:r>
            <w:r w:rsidRPr="00CC5B1F">
              <w:rPr>
                <w:rFonts w:ascii="Arial Narrow" w:eastAsia="Calibri" w:hAnsi="Arial Narrow" w:cs="Times New Roman"/>
                <w:sz w:val="20"/>
                <w:szCs w:val="20"/>
              </w:rPr>
              <w:t xml:space="preserve"> Did the Assessor ensure candidates are positioned so they are unable to copy or otherwise exchange information during the assessment? </w:t>
            </w:r>
          </w:p>
        </w:tc>
        <w:tc>
          <w:tcPr>
            <w:tcW w:w="2160" w:type="dxa"/>
          </w:tcPr>
          <w:p w14:paraId="3A22CAEB" w14:textId="043A6CC4" w:rsidR="00190D93" w:rsidRPr="00CC5B1F" w:rsidRDefault="00190D93" w:rsidP="00190D93">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977683815"/>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741415701"/>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730425066"/>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p w14:paraId="48AABC4F" w14:textId="77777777" w:rsidR="00190D93" w:rsidRDefault="00190D93" w:rsidP="00190D93">
            <w:pPr>
              <w:spacing w:after="200" w:line="276" w:lineRule="auto"/>
              <w:rPr>
                <w:rFonts w:ascii="Calibri" w:eastAsia="Calibri" w:hAnsi="Calibri" w:cs="Times New Roman"/>
                <w:sz w:val="10"/>
                <w:szCs w:val="12"/>
              </w:rPr>
            </w:pPr>
          </w:p>
        </w:tc>
        <w:tc>
          <w:tcPr>
            <w:tcW w:w="4500" w:type="dxa"/>
          </w:tcPr>
          <w:p w14:paraId="28E56BE5" w14:textId="7E9F1304" w:rsidR="00190D93"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720056457"/>
                <w14:checkbox>
                  <w14:checked w14:val="0"/>
                  <w14:checkedState w14:val="00FE" w14:font="Wingdings"/>
                  <w14:uncheckedState w14:val="2610" w14:font="MS Gothic"/>
                </w14:checkbox>
              </w:sdtPr>
              <w:sdtEnd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issued </w:t>
            </w:r>
            <w:r w:rsidR="00190D93" w:rsidRPr="00CC5B1F">
              <w:rPr>
                <w:rFonts w:ascii="Arial Narrow" w:eastAsia="Calibri" w:hAnsi="Arial Narrow" w:cs="Arial"/>
                <w:color w:val="0070C0"/>
                <w:sz w:val="16"/>
                <w:szCs w:val="16"/>
              </w:rPr>
              <w:t xml:space="preserve"> Act s45; Reg 121: </w:t>
            </w:r>
            <w:hyperlink w:anchor="Condition_25" w:history="1">
              <w:r w:rsidR="00190D93" w:rsidRPr="00684B0A">
                <w:rPr>
                  <w:rStyle w:val="Hyperlink"/>
                  <w:rFonts w:ascii="Arial Narrow" w:eastAsia="Calibri" w:hAnsi="Arial Narrow" w:cs="Arial"/>
                  <w:sz w:val="16"/>
                  <w:szCs w:val="16"/>
                </w:rPr>
                <w:fldChar w:fldCharType="begin"/>
              </w:r>
              <w:r w:rsidR="00190D93" w:rsidRPr="00684B0A">
                <w:rPr>
                  <w:rStyle w:val="Hyperlink"/>
                  <w:rFonts w:ascii="Arial Narrow" w:eastAsia="Calibri" w:hAnsi="Arial Narrow" w:cs="Arial"/>
                  <w:sz w:val="16"/>
                  <w:szCs w:val="16"/>
                </w:rPr>
                <w:instrText xml:space="preserve"> AUTOTEXTLIST   \t "An assessor must conduct and complete any singular assessment component of a candidate fully and in one sitting unless exceptional circumstances exist " </w:instrText>
              </w:r>
              <w:r w:rsidR="00190D93" w:rsidRPr="00684B0A">
                <w:rPr>
                  <w:rStyle w:val="Hyperlink"/>
                  <w:rFonts w:ascii="Arial" w:eastAsia="Calibri" w:hAnsi="Arial" w:cs="Times New Roman"/>
                </w:rPr>
                <w:instrText xml:space="preserve"> </w:instrText>
              </w:r>
              <w:r w:rsidR="00190D93" w:rsidRPr="00684B0A">
                <w:rPr>
                  <w:rStyle w:val="Hyperlink"/>
                  <w:rFonts w:ascii="Arial Narrow" w:eastAsia="Calibri" w:hAnsi="Arial Narrow" w:cs="Arial"/>
                  <w:sz w:val="16"/>
                  <w:szCs w:val="16"/>
                </w:rPr>
                <w:instrText xml:space="preserve">HYPERLINK  \l "c22" \* MERGEFORMAT </w:instrText>
              </w:r>
              <w:r w:rsidR="00190D93" w:rsidRPr="00684B0A">
                <w:rPr>
                  <w:rStyle w:val="Hyperlink"/>
                  <w:rFonts w:ascii="Arial Narrow" w:eastAsia="Calibri" w:hAnsi="Arial Narrow" w:cs="Arial"/>
                  <w:sz w:val="16"/>
                  <w:szCs w:val="16"/>
                </w:rPr>
                <w:fldChar w:fldCharType="separate"/>
              </w:r>
              <w:r w:rsidR="00190D93" w:rsidRPr="00684B0A">
                <w:rPr>
                  <w:rStyle w:val="Hyperlink"/>
                  <w:rFonts w:ascii="Arial Narrow" w:eastAsia="Calibri" w:hAnsi="Arial Narrow" w:cs="Arial"/>
                  <w:sz w:val="16"/>
                  <w:szCs w:val="16"/>
                </w:rPr>
                <w:t xml:space="preserve">AA Condition </w:t>
              </w:r>
              <w:r w:rsidR="00190D93" w:rsidRPr="00684B0A">
                <w:rPr>
                  <w:rStyle w:val="Hyperlink"/>
                  <w:rFonts w:ascii="Arial Narrow" w:eastAsia="Calibri" w:hAnsi="Arial Narrow" w:cs="Arial"/>
                  <w:sz w:val="16"/>
                  <w:szCs w:val="16"/>
                </w:rPr>
                <w:fldChar w:fldCharType="end"/>
              </w:r>
              <w:r w:rsidR="00190D93" w:rsidRPr="00684B0A">
                <w:rPr>
                  <w:rStyle w:val="Hyperlink"/>
                  <w:rFonts w:ascii="Arial Narrow" w:eastAsia="Calibri" w:hAnsi="Arial Narrow" w:cs="Arial"/>
                  <w:sz w:val="16"/>
                  <w:szCs w:val="16"/>
                </w:rPr>
                <w:t>25</w:t>
              </w:r>
            </w:hyperlink>
            <w:r w:rsidR="00190D93">
              <w:rPr>
                <w:rFonts w:ascii="Arial Narrow" w:eastAsia="Calibri" w:hAnsi="Arial Narrow" w:cs="Arial"/>
                <w:color w:val="0000FF"/>
                <w:sz w:val="16"/>
                <w:szCs w:val="16"/>
                <w:u w:val="single"/>
              </w:rPr>
              <w:t xml:space="preserve"> </w:t>
            </w:r>
          </w:p>
          <w:p w14:paraId="59070694" w14:textId="77777777" w:rsidR="00190D93" w:rsidRPr="009E22A8" w:rsidRDefault="00190D93" w:rsidP="009E22A8">
            <w:pPr>
              <w:spacing w:line="276" w:lineRule="auto"/>
              <w:rPr>
                <w:rFonts w:ascii="Arial Narrow" w:eastAsia="Calibri" w:hAnsi="Arial Narrow" w:cs="Times New Roman"/>
                <w:color w:val="000000" w:themeColor="text1"/>
                <w:sz w:val="16"/>
                <w:szCs w:val="18"/>
              </w:rPr>
            </w:pPr>
          </w:p>
        </w:tc>
      </w:tr>
      <w:tr w:rsidR="00190D93" w14:paraId="6DE2881D" w14:textId="77777777" w:rsidTr="0092325F">
        <w:tc>
          <w:tcPr>
            <w:tcW w:w="4320" w:type="dxa"/>
          </w:tcPr>
          <w:p w14:paraId="3A942493" w14:textId="0468F08F" w:rsidR="00190D93" w:rsidRDefault="00190D93" w:rsidP="00190D93">
            <w:pPr>
              <w:spacing w:after="200" w:line="276" w:lineRule="auto"/>
              <w:rPr>
                <w:rFonts w:ascii="Calibri" w:eastAsia="Calibri" w:hAnsi="Calibri" w:cs="Times New Roman"/>
                <w:sz w:val="10"/>
                <w:szCs w:val="12"/>
              </w:rPr>
            </w:pPr>
            <w:r w:rsidRPr="00CC5B1F">
              <w:rPr>
                <w:rFonts w:ascii="Arial Narrow" w:eastAsia="Calibri" w:hAnsi="Arial Narrow" w:cs="Times New Roman"/>
                <w:b/>
                <w:bCs/>
                <w:sz w:val="20"/>
                <w:szCs w:val="20"/>
              </w:rPr>
              <w:t xml:space="preserve">2B: </w:t>
            </w:r>
            <w:r w:rsidRPr="00CC5B1F">
              <w:rPr>
                <w:rFonts w:ascii="Arial Narrow" w:eastAsia="Calibri" w:hAnsi="Arial Narrow" w:cs="Times New Roman"/>
                <w:sz w:val="20"/>
                <w:szCs w:val="20"/>
              </w:rPr>
              <w:t xml:space="preserve">Did the candidates complete the assessment without any assistance from any other person? </w:t>
            </w:r>
          </w:p>
        </w:tc>
        <w:tc>
          <w:tcPr>
            <w:tcW w:w="2160" w:type="dxa"/>
          </w:tcPr>
          <w:p w14:paraId="48E1528C" w14:textId="28B5A09B" w:rsidR="00190D93" w:rsidRPr="00CC5B1F" w:rsidRDefault="00190D93" w:rsidP="00190D93">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1734817547"/>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39560925"/>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980383152"/>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p w14:paraId="604BF58A" w14:textId="77777777" w:rsidR="00190D93" w:rsidRDefault="00190D93" w:rsidP="00190D93">
            <w:pPr>
              <w:spacing w:after="200" w:line="276" w:lineRule="auto"/>
              <w:rPr>
                <w:rFonts w:ascii="Calibri" w:eastAsia="Calibri" w:hAnsi="Calibri" w:cs="Times New Roman"/>
                <w:sz w:val="10"/>
                <w:szCs w:val="12"/>
              </w:rPr>
            </w:pPr>
          </w:p>
        </w:tc>
        <w:tc>
          <w:tcPr>
            <w:tcW w:w="4500" w:type="dxa"/>
          </w:tcPr>
          <w:p w14:paraId="0728B255" w14:textId="6A872578" w:rsidR="00190D93"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1986153313"/>
                <w14:checkbox>
                  <w14:checked w14:val="0"/>
                  <w14:checkedState w14:val="00FE" w14:font="Wingdings"/>
                  <w14:uncheckedState w14:val="2610" w14:font="MS Gothic"/>
                </w14:checkbox>
              </w:sdtPr>
              <w:sdtEnd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issued </w:t>
            </w:r>
            <w:r w:rsidR="00190D93" w:rsidRPr="00CC5B1F">
              <w:rPr>
                <w:rFonts w:ascii="Arial Narrow" w:eastAsia="Calibri" w:hAnsi="Arial Narrow" w:cs="Arial"/>
                <w:color w:val="0070C0"/>
                <w:sz w:val="16"/>
                <w:szCs w:val="16"/>
              </w:rPr>
              <w:t xml:space="preserve"> Act s45; Reg 121: </w:t>
            </w:r>
            <w:hyperlink w:anchor="Condition_26" w:history="1">
              <w:r w:rsidR="00190D93" w:rsidRPr="00684B0A">
                <w:rPr>
                  <w:rStyle w:val="Hyperlink"/>
                  <w:rFonts w:ascii="Arial Narrow" w:eastAsia="Calibri" w:hAnsi="Arial Narrow" w:cs="Arial"/>
                  <w:sz w:val="16"/>
                  <w:szCs w:val="16"/>
                </w:rPr>
                <w:fldChar w:fldCharType="begin"/>
              </w:r>
              <w:r w:rsidR="00190D93" w:rsidRPr="00684B0A">
                <w:rPr>
                  <w:rStyle w:val="Hyperlink"/>
                  <w:rFonts w:ascii="Arial Narrow" w:eastAsia="Calibri" w:hAnsi="Arial Narrow" w:cs="Arial"/>
                  <w:sz w:val="16"/>
                  <w:szCs w:val="16"/>
                </w:rPr>
                <w:instrText xml:space="preserve"> AUTOTEXTLIST   \t "An assessor must conduct and complete any singular assessment component of a candidate fully and in one sitting unless exceptional circumstances exist " </w:instrText>
              </w:r>
              <w:r w:rsidR="00190D93" w:rsidRPr="00684B0A">
                <w:rPr>
                  <w:rStyle w:val="Hyperlink"/>
                  <w:rFonts w:ascii="Arial" w:eastAsia="Calibri" w:hAnsi="Arial" w:cs="Times New Roman"/>
                </w:rPr>
                <w:instrText xml:space="preserve"> </w:instrText>
              </w:r>
              <w:r w:rsidR="00190D93" w:rsidRPr="00684B0A">
                <w:rPr>
                  <w:rStyle w:val="Hyperlink"/>
                  <w:rFonts w:ascii="Arial Narrow" w:eastAsia="Calibri" w:hAnsi="Arial Narrow" w:cs="Arial"/>
                  <w:sz w:val="16"/>
                  <w:szCs w:val="16"/>
                </w:rPr>
                <w:instrText xml:space="preserve">HYPERLINK  \l "c22" \* MERGEFORMAT </w:instrText>
              </w:r>
              <w:r w:rsidR="00190D93" w:rsidRPr="00684B0A">
                <w:rPr>
                  <w:rStyle w:val="Hyperlink"/>
                  <w:rFonts w:ascii="Arial Narrow" w:eastAsia="Calibri" w:hAnsi="Arial Narrow" w:cs="Arial"/>
                  <w:sz w:val="16"/>
                  <w:szCs w:val="16"/>
                </w:rPr>
                <w:fldChar w:fldCharType="separate"/>
              </w:r>
              <w:r w:rsidR="00190D93" w:rsidRPr="00684B0A">
                <w:rPr>
                  <w:rStyle w:val="Hyperlink"/>
                  <w:rFonts w:ascii="Arial Narrow" w:eastAsia="Calibri" w:hAnsi="Arial Narrow" w:cs="Arial"/>
                  <w:sz w:val="16"/>
                  <w:szCs w:val="16"/>
                </w:rPr>
                <w:t xml:space="preserve">AA Condition </w:t>
              </w:r>
              <w:r w:rsidR="00190D93" w:rsidRPr="00684B0A">
                <w:rPr>
                  <w:rStyle w:val="Hyperlink"/>
                  <w:rFonts w:ascii="Arial Narrow" w:eastAsia="Calibri" w:hAnsi="Arial Narrow" w:cs="Arial"/>
                  <w:sz w:val="16"/>
                  <w:szCs w:val="16"/>
                </w:rPr>
                <w:fldChar w:fldCharType="end"/>
              </w:r>
              <w:r w:rsidR="00190D93" w:rsidRPr="00684B0A">
                <w:rPr>
                  <w:rStyle w:val="Hyperlink"/>
                  <w:rFonts w:ascii="Arial Narrow" w:eastAsia="Calibri" w:hAnsi="Arial Narrow" w:cs="Arial"/>
                  <w:sz w:val="16"/>
                  <w:szCs w:val="16"/>
                </w:rPr>
                <w:t>26</w:t>
              </w:r>
            </w:hyperlink>
            <w:r w:rsidR="00190D93">
              <w:rPr>
                <w:rFonts w:ascii="Arial Narrow" w:eastAsia="Calibri" w:hAnsi="Arial Narrow" w:cs="Arial"/>
                <w:color w:val="0000FF"/>
                <w:sz w:val="16"/>
                <w:szCs w:val="16"/>
                <w:u w:val="single"/>
              </w:rPr>
              <w:t xml:space="preserve"> </w:t>
            </w:r>
          </w:p>
          <w:p w14:paraId="5D179CAD" w14:textId="77777777" w:rsidR="00190D93" w:rsidRPr="009E22A8" w:rsidRDefault="00190D93" w:rsidP="009E22A8">
            <w:pPr>
              <w:spacing w:line="276" w:lineRule="auto"/>
              <w:rPr>
                <w:rFonts w:ascii="Arial Narrow" w:eastAsia="Calibri" w:hAnsi="Arial Narrow" w:cs="Times New Roman"/>
                <w:color w:val="000000" w:themeColor="text1"/>
                <w:sz w:val="16"/>
                <w:szCs w:val="18"/>
              </w:rPr>
            </w:pPr>
          </w:p>
        </w:tc>
      </w:tr>
      <w:tr w:rsidR="00190D93" w14:paraId="6A4BDC51" w14:textId="77777777" w:rsidTr="0092325F">
        <w:trPr>
          <w:trHeight w:val="1331"/>
        </w:trPr>
        <w:tc>
          <w:tcPr>
            <w:tcW w:w="4320" w:type="dxa"/>
          </w:tcPr>
          <w:p w14:paraId="6CC07EE9" w14:textId="26FDEBB0" w:rsidR="00190D93" w:rsidRPr="0092325F" w:rsidRDefault="00190D93" w:rsidP="0092325F">
            <w:pPr>
              <w:rPr>
                <w:rFonts w:ascii="Arial Narrow" w:eastAsia="Calibri" w:hAnsi="Arial Narrow" w:cs="Times New Roman"/>
                <w:sz w:val="20"/>
                <w:szCs w:val="20"/>
              </w:rPr>
            </w:pPr>
            <w:r w:rsidRPr="00CC5B1F">
              <w:rPr>
                <w:rFonts w:ascii="Arial Narrow" w:eastAsia="Calibri" w:hAnsi="Arial Narrow" w:cs="Times New Roman"/>
                <w:b/>
                <w:bCs/>
                <w:sz w:val="20"/>
                <w:szCs w:val="20"/>
              </w:rPr>
              <w:t xml:space="preserve">2C: </w:t>
            </w:r>
            <w:r w:rsidRPr="00CC5B1F">
              <w:rPr>
                <w:rFonts w:ascii="Arial Narrow" w:eastAsia="Calibri" w:hAnsi="Arial Narrow" w:cs="Times New Roman"/>
                <w:sz w:val="20"/>
                <w:szCs w:val="20"/>
              </w:rPr>
              <w:t>Prior to marking the assessment, did the assessor</w:t>
            </w:r>
            <w:r>
              <w:t xml:space="preserve"> </w:t>
            </w:r>
            <w:r w:rsidRPr="00316FDF">
              <w:rPr>
                <w:rFonts w:ascii="Arial Narrow" w:eastAsia="Calibri" w:hAnsi="Arial Narrow" w:cs="Times New Roman"/>
                <w:sz w:val="20"/>
                <w:szCs w:val="20"/>
              </w:rPr>
              <w:t>ensure candidate changes to responses have a solid line drawn through the incorrect response and are initialled, with the new response on a new line or space available</w:t>
            </w:r>
            <w:r>
              <w:rPr>
                <w:rFonts w:ascii="Arial Narrow" w:eastAsia="Calibri" w:hAnsi="Arial Narrow" w:cs="Times New Roman"/>
                <w:sz w:val="20"/>
                <w:szCs w:val="20"/>
              </w:rPr>
              <w:t>?</w:t>
            </w:r>
          </w:p>
        </w:tc>
        <w:tc>
          <w:tcPr>
            <w:tcW w:w="2160" w:type="dxa"/>
          </w:tcPr>
          <w:p w14:paraId="3480ADC6" w14:textId="71521A8E" w:rsidR="00190D93" w:rsidRPr="00CC5B1F" w:rsidRDefault="00190D93" w:rsidP="00190D93">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1798373948"/>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1132477559"/>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104258786"/>
                <w14:checkbox>
                  <w14:checked w14:val="0"/>
                  <w14:checkedState w14:val="00FE" w14:font="Wingdings"/>
                  <w14:uncheckedState w14:val="2610" w14:font="MS Gothic"/>
                </w14:checkbox>
              </w:sdtPr>
              <w:sdtEndPr/>
              <w:sdtContent>
                <w:r w:rsidR="009E22A8">
                  <w:rPr>
                    <w:rFonts w:ascii="MS Gothic" w:eastAsia="MS Gothic" w:hAnsi="MS Gothic" w:cs="Arial" w:hint="eastAsia"/>
                    <w:sz w:val="24"/>
                    <w:szCs w:val="24"/>
                  </w:rPr>
                  <w:t>☐</w:t>
                </w:r>
              </w:sdtContent>
            </w:sdt>
            <w:r w:rsidRPr="00CC5B1F">
              <w:rPr>
                <w:rFonts w:ascii="Arial Narrow" w:eastAsia="Calibri" w:hAnsi="Arial Narrow" w:cs="Times New Roman"/>
                <w:sz w:val="20"/>
                <w:szCs w:val="20"/>
              </w:rPr>
              <w:t xml:space="preserve"> </w:t>
            </w:r>
          </w:p>
          <w:p w14:paraId="2FD19C3E" w14:textId="77777777" w:rsidR="00190D93" w:rsidRDefault="00190D93" w:rsidP="00190D93">
            <w:pPr>
              <w:spacing w:after="200" w:line="276" w:lineRule="auto"/>
              <w:rPr>
                <w:rFonts w:ascii="Calibri" w:eastAsia="Calibri" w:hAnsi="Calibri" w:cs="Times New Roman"/>
                <w:sz w:val="10"/>
                <w:szCs w:val="12"/>
              </w:rPr>
            </w:pPr>
          </w:p>
        </w:tc>
        <w:tc>
          <w:tcPr>
            <w:tcW w:w="4500" w:type="dxa"/>
          </w:tcPr>
          <w:p w14:paraId="10D44E84" w14:textId="35CDEE6E" w:rsidR="00190D93"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516657949"/>
                <w14:checkbox>
                  <w14:checked w14:val="0"/>
                  <w14:checkedState w14:val="00FE" w14:font="Wingdings"/>
                  <w14:uncheckedState w14:val="2610" w14:font="MS Gothic"/>
                </w14:checkbox>
              </w:sdtPr>
              <w:sdtEnd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issued </w:t>
            </w:r>
            <w:r w:rsidR="00190D93" w:rsidRPr="00CC5B1F">
              <w:rPr>
                <w:rFonts w:ascii="Arial Narrow" w:eastAsia="Calibri" w:hAnsi="Arial Narrow" w:cs="Arial"/>
                <w:color w:val="0070C0"/>
                <w:sz w:val="16"/>
                <w:szCs w:val="16"/>
              </w:rPr>
              <w:t xml:space="preserve"> Act s45; Reg 121: </w:t>
            </w:r>
            <w:hyperlink w:anchor="Condition_27" w:history="1">
              <w:r w:rsidR="00190D93" w:rsidRPr="00684B0A">
                <w:rPr>
                  <w:rStyle w:val="Hyperlink"/>
                  <w:rFonts w:ascii="Arial Narrow" w:eastAsia="Calibri" w:hAnsi="Arial Narrow" w:cs="Arial"/>
                  <w:sz w:val="16"/>
                  <w:szCs w:val="16"/>
                </w:rPr>
                <w:fldChar w:fldCharType="begin"/>
              </w:r>
              <w:r w:rsidR="00190D93" w:rsidRPr="00684B0A">
                <w:rPr>
                  <w:rStyle w:val="Hyperlink"/>
                  <w:rFonts w:ascii="Arial Narrow" w:eastAsia="Calibri" w:hAnsi="Arial Narrow" w:cs="Arial"/>
                  <w:sz w:val="16"/>
                  <w:szCs w:val="16"/>
                </w:rPr>
                <w:instrText xml:space="preserve"> AUTOTEXTLIST   \t "An assessor must conduct and complete any singular assessment component of a candidate fully and in one sitting unless exceptional circumstances exist " </w:instrText>
              </w:r>
              <w:r w:rsidR="00190D93" w:rsidRPr="00684B0A">
                <w:rPr>
                  <w:rStyle w:val="Hyperlink"/>
                  <w:rFonts w:ascii="Arial" w:eastAsia="Calibri" w:hAnsi="Arial" w:cs="Times New Roman"/>
                </w:rPr>
                <w:instrText xml:space="preserve"> </w:instrText>
              </w:r>
              <w:r w:rsidR="00190D93" w:rsidRPr="00684B0A">
                <w:rPr>
                  <w:rStyle w:val="Hyperlink"/>
                  <w:rFonts w:ascii="Arial Narrow" w:eastAsia="Calibri" w:hAnsi="Arial Narrow" w:cs="Arial"/>
                  <w:sz w:val="16"/>
                  <w:szCs w:val="16"/>
                </w:rPr>
                <w:instrText xml:space="preserve">HYPERLINK  \l "c22" \* MERGEFORMAT </w:instrText>
              </w:r>
              <w:r w:rsidR="00190D93" w:rsidRPr="00684B0A">
                <w:rPr>
                  <w:rStyle w:val="Hyperlink"/>
                  <w:rFonts w:ascii="Arial Narrow" w:eastAsia="Calibri" w:hAnsi="Arial Narrow" w:cs="Arial"/>
                  <w:sz w:val="16"/>
                  <w:szCs w:val="16"/>
                </w:rPr>
                <w:fldChar w:fldCharType="separate"/>
              </w:r>
              <w:r w:rsidR="00190D93" w:rsidRPr="00684B0A">
                <w:rPr>
                  <w:rStyle w:val="Hyperlink"/>
                  <w:rFonts w:ascii="Arial Narrow" w:eastAsia="Calibri" w:hAnsi="Arial Narrow" w:cs="Arial"/>
                  <w:sz w:val="16"/>
                  <w:szCs w:val="16"/>
                </w:rPr>
                <w:t xml:space="preserve">AA Condition </w:t>
              </w:r>
              <w:r w:rsidR="00190D93" w:rsidRPr="00684B0A">
                <w:rPr>
                  <w:rStyle w:val="Hyperlink"/>
                  <w:rFonts w:ascii="Arial Narrow" w:eastAsia="Calibri" w:hAnsi="Arial Narrow" w:cs="Arial"/>
                  <w:sz w:val="16"/>
                  <w:szCs w:val="16"/>
                </w:rPr>
                <w:fldChar w:fldCharType="end"/>
              </w:r>
              <w:r w:rsidR="00190D93" w:rsidRPr="00684B0A">
                <w:rPr>
                  <w:rStyle w:val="Hyperlink"/>
                  <w:rFonts w:ascii="Arial Narrow" w:eastAsia="Calibri" w:hAnsi="Arial Narrow" w:cs="Arial"/>
                  <w:sz w:val="16"/>
                  <w:szCs w:val="16"/>
                </w:rPr>
                <w:t>27</w:t>
              </w:r>
            </w:hyperlink>
            <w:r w:rsidR="00190D93">
              <w:rPr>
                <w:rFonts w:ascii="Arial Narrow" w:eastAsia="Calibri" w:hAnsi="Arial Narrow" w:cs="Arial"/>
                <w:color w:val="0000FF"/>
                <w:sz w:val="16"/>
                <w:szCs w:val="16"/>
                <w:u w:val="single"/>
              </w:rPr>
              <w:t xml:space="preserve"> </w:t>
            </w:r>
          </w:p>
          <w:p w14:paraId="1763CA12" w14:textId="77777777" w:rsidR="00190D93" w:rsidRPr="009E22A8" w:rsidRDefault="00190D93" w:rsidP="009E22A8">
            <w:pPr>
              <w:spacing w:line="276" w:lineRule="auto"/>
              <w:rPr>
                <w:rFonts w:ascii="Arial Narrow" w:eastAsia="Calibri" w:hAnsi="Arial Narrow" w:cs="Times New Roman"/>
                <w:color w:val="000000" w:themeColor="text1"/>
                <w:sz w:val="16"/>
                <w:szCs w:val="16"/>
              </w:rPr>
            </w:pPr>
          </w:p>
        </w:tc>
      </w:tr>
      <w:tr w:rsidR="00190D93" w14:paraId="7E6E0C40" w14:textId="77777777" w:rsidTr="0092325F">
        <w:trPr>
          <w:trHeight w:val="782"/>
        </w:trPr>
        <w:tc>
          <w:tcPr>
            <w:tcW w:w="4320" w:type="dxa"/>
          </w:tcPr>
          <w:p w14:paraId="1CB786B4" w14:textId="11F22B66" w:rsidR="00190D93" w:rsidRPr="0092325F" w:rsidRDefault="00190D93" w:rsidP="0092325F">
            <w:pPr>
              <w:contextualSpacing/>
              <w:rPr>
                <w:rFonts w:ascii="Arial Narrow" w:eastAsia="Calibri" w:hAnsi="Arial Narrow" w:cs="Times New Roman"/>
                <w:color w:val="0070C0"/>
                <w:sz w:val="16"/>
                <w:szCs w:val="16"/>
              </w:rPr>
            </w:pPr>
            <w:r w:rsidRPr="00CC5B1F">
              <w:rPr>
                <w:rFonts w:ascii="Arial Narrow" w:eastAsia="Calibri" w:hAnsi="Arial Narrow" w:cs="Times New Roman"/>
                <w:b/>
                <w:bCs/>
                <w:sz w:val="20"/>
                <w:szCs w:val="20"/>
              </w:rPr>
              <w:t>2D:</w:t>
            </w:r>
            <w:r>
              <w:rPr>
                <w:rFonts w:ascii="Arial Narrow" w:eastAsia="Calibri" w:hAnsi="Arial Narrow" w:cs="Times New Roman"/>
                <w:b/>
                <w:bCs/>
                <w:sz w:val="20"/>
                <w:szCs w:val="20"/>
              </w:rPr>
              <w:t xml:space="preserve"> </w:t>
            </w:r>
            <w:r w:rsidRPr="00CC5B1F">
              <w:rPr>
                <w:rFonts w:ascii="Arial Narrow" w:eastAsia="Calibri" w:hAnsi="Arial Narrow" w:cs="Times New Roman"/>
                <w:sz w:val="20"/>
                <w:szCs w:val="20"/>
              </w:rPr>
              <w:t>Once formal marking begins, did the assessor</w:t>
            </w:r>
            <w:r>
              <w:rPr>
                <w:rFonts w:ascii="Arial Narrow" w:eastAsia="Calibri" w:hAnsi="Arial Narrow" w:cs="Times New Roman"/>
                <w:sz w:val="20"/>
                <w:szCs w:val="20"/>
              </w:rPr>
              <w:t xml:space="preserve"> </w:t>
            </w:r>
            <w:proofErr w:type="gramStart"/>
            <w:r>
              <w:rPr>
                <w:rFonts w:ascii="Arial Narrow" w:eastAsia="Calibri" w:hAnsi="Arial Narrow" w:cs="Times New Roman"/>
                <w:sz w:val="20"/>
                <w:szCs w:val="20"/>
              </w:rPr>
              <w:t>n</w:t>
            </w:r>
            <w:r w:rsidRPr="00CC5B1F">
              <w:rPr>
                <w:rFonts w:ascii="Arial Narrow" w:eastAsia="Calibri" w:hAnsi="Arial Narrow" w:cs="Times New Roman"/>
                <w:sz w:val="20"/>
                <w:szCs w:val="20"/>
              </w:rPr>
              <w:t>ot allow</w:t>
            </w:r>
            <w:proofErr w:type="gramEnd"/>
            <w:r w:rsidRPr="00CC5B1F">
              <w:rPr>
                <w:rFonts w:ascii="Arial Narrow" w:eastAsia="Calibri" w:hAnsi="Arial Narrow" w:cs="Times New Roman"/>
                <w:sz w:val="20"/>
                <w:szCs w:val="20"/>
              </w:rPr>
              <w:t xml:space="preserve"> the candidate to make further changes to their </w:t>
            </w:r>
            <w:r w:rsidRPr="00FA46F9">
              <w:rPr>
                <w:rFonts w:ascii="Arial Narrow" w:eastAsia="Calibri" w:hAnsi="Arial Narrow" w:cs="Times New Roman"/>
                <w:sz w:val="20"/>
                <w:szCs w:val="20"/>
              </w:rPr>
              <w:t>responses</w:t>
            </w:r>
            <w:r w:rsidRPr="00FA46F9">
              <w:rPr>
                <w:rFonts w:ascii="Arial Narrow" w:eastAsia="Calibri" w:hAnsi="Arial Narrow" w:cs="Times New Roman"/>
                <w:sz w:val="16"/>
                <w:szCs w:val="16"/>
              </w:rPr>
              <w:t>?</w:t>
            </w:r>
          </w:p>
        </w:tc>
        <w:tc>
          <w:tcPr>
            <w:tcW w:w="2160" w:type="dxa"/>
          </w:tcPr>
          <w:p w14:paraId="47B7758A" w14:textId="0A2329C6" w:rsidR="00190D93" w:rsidRDefault="00190D93" w:rsidP="0092325F">
            <w:pPr>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466947262"/>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458232403"/>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275589403"/>
                <w14:checkbox>
                  <w14:checked w14:val="0"/>
                  <w14:checkedState w14:val="00FE" w14:font="Wingdings"/>
                  <w14:uncheckedState w14:val="2610" w14:font="MS Gothic"/>
                </w14:checkbox>
              </w:sdtPr>
              <w:sdtEndPr/>
              <w:sdtContent>
                <w:r w:rsidR="009E22A8">
                  <w:rPr>
                    <w:rFonts w:ascii="MS Gothic" w:eastAsia="MS Gothic" w:hAnsi="MS Gothic" w:cs="Arial" w:hint="eastAsia"/>
                    <w:sz w:val="24"/>
                    <w:szCs w:val="24"/>
                  </w:rPr>
                  <w:t>☐</w:t>
                </w:r>
              </w:sdtContent>
            </w:sdt>
            <w:r w:rsidRPr="00CC5B1F">
              <w:rPr>
                <w:rFonts w:ascii="Arial Narrow" w:eastAsia="Calibri" w:hAnsi="Arial Narrow" w:cs="Times New Roman"/>
                <w:sz w:val="20"/>
                <w:szCs w:val="20"/>
              </w:rPr>
              <w:t xml:space="preserve"> </w:t>
            </w:r>
          </w:p>
        </w:tc>
        <w:tc>
          <w:tcPr>
            <w:tcW w:w="4500" w:type="dxa"/>
          </w:tcPr>
          <w:p w14:paraId="4FC968F1" w14:textId="6D816172" w:rsidR="00190D93"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885715987"/>
                <w14:checkbox>
                  <w14:checked w14:val="0"/>
                  <w14:checkedState w14:val="00FE" w14:font="Wingdings"/>
                  <w14:uncheckedState w14:val="2610" w14:font="MS Gothic"/>
                </w14:checkbox>
              </w:sdtPr>
              <w:sdtEnd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w:t>
            </w:r>
            <w:proofErr w:type="gramStart"/>
            <w:r w:rsidR="00190D93" w:rsidRPr="00CC5B1F">
              <w:rPr>
                <w:rFonts w:ascii="Arial" w:eastAsia="Calibri" w:hAnsi="Arial" w:cs="Arial"/>
                <w:sz w:val="16"/>
                <w:szCs w:val="16"/>
              </w:rPr>
              <w:t xml:space="preserve">issued </w:t>
            </w:r>
            <w:r w:rsidR="00190D93" w:rsidRPr="00CC5B1F">
              <w:rPr>
                <w:rFonts w:ascii="Arial Narrow" w:eastAsia="Calibri" w:hAnsi="Arial Narrow" w:cs="Arial"/>
                <w:color w:val="0070C0"/>
                <w:sz w:val="16"/>
                <w:szCs w:val="16"/>
              </w:rPr>
              <w:t xml:space="preserve"> Act</w:t>
            </w:r>
            <w:proofErr w:type="gramEnd"/>
            <w:r w:rsidR="00190D93" w:rsidRPr="00CC5B1F">
              <w:rPr>
                <w:rFonts w:ascii="Arial Narrow" w:eastAsia="Calibri" w:hAnsi="Arial Narrow" w:cs="Arial"/>
                <w:color w:val="0070C0"/>
                <w:sz w:val="16"/>
                <w:szCs w:val="16"/>
              </w:rPr>
              <w:t xml:space="preserve"> s45; Reg 121: </w:t>
            </w:r>
            <w:hyperlink w:anchor="Condition_28" w:history="1">
              <w:r w:rsidR="00190D93" w:rsidRPr="00684B0A">
                <w:rPr>
                  <w:rStyle w:val="Hyperlink"/>
                  <w:rFonts w:ascii="Arial Narrow" w:eastAsia="Calibri" w:hAnsi="Arial Narrow" w:cs="Arial"/>
                  <w:sz w:val="16"/>
                  <w:szCs w:val="16"/>
                </w:rPr>
                <w:t>AA Condition 28</w:t>
              </w:r>
            </w:hyperlink>
            <w:r w:rsidR="00190D93">
              <w:rPr>
                <w:rFonts w:ascii="Arial Narrow" w:eastAsia="Calibri" w:hAnsi="Arial Narrow" w:cs="Arial"/>
                <w:color w:val="0000FF"/>
                <w:sz w:val="16"/>
                <w:szCs w:val="16"/>
                <w:u w:val="single"/>
              </w:rPr>
              <w:t xml:space="preserve"> </w:t>
            </w:r>
          </w:p>
          <w:p w14:paraId="64251A47" w14:textId="77777777" w:rsidR="00190D93" w:rsidRPr="009E22A8" w:rsidRDefault="00190D93" w:rsidP="009E22A8">
            <w:pPr>
              <w:spacing w:line="276" w:lineRule="auto"/>
              <w:rPr>
                <w:rFonts w:ascii="Arial Narrow" w:eastAsia="Calibri" w:hAnsi="Arial Narrow" w:cs="Times New Roman"/>
                <w:color w:val="000000" w:themeColor="text1"/>
                <w:sz w:val="16"/>
                <w:szCs w:val="18"/>
              </w:rPr>
            </w:pPr>
          </w:p>
        </w:tc>
      </w:tr>
      <w:tr w:rsidR="00190D93" w14:paraId="3EEAF5DD" w14:textId="77777777" w:rsidTr="0092325F">
        <w:trPr>
          <w:trHeight w:val="1115"/>
        </w:trPr>
        <w:tc>
          <w:tcPr>
            <w:tcW w:w="4320" w:type="dxa"/>
          </w:tcPr>
          <w:p w14:paraId="5A4BA3DC" w14:textId="7529E5B2" w:rsidR="00190D93" w:rsidRPr="0092325F" w:rsidRDefault="00190D93" w:rsidP="0092325F">
            <w:pPr>
              <w:contextualSpacing/>
              <w:rPr>
                <w:rFonts w:ascii="Arial Narrow" w:eastAsia="Calibri" w:hAnsi="Arial Narrow" w:cs="Times New Roman"/>
                <w:sz w:val="20"/>
                <w:szCs w:val="20"/>
              </w:rPr>
            </w:pPr>
            <w:r w:rsidRPr="00CC5B1F">
              <w:rPr>
                <w:rFonts w:ascii="Arial Narrow" w:eastAsia="Calibri" w:hAnsi="Arial Narrow" w:cs="Times New Roman"/>
                <w:b/>
                <w:bCs/>
                <w:sz w:val="20"/>
                <w:szCs w:val="20"/>
              </w:rPr>
              <w:lastRenderedPageBreak/>
              <w:t>2</w:t>
            </w:r>
            <w:r>
              <w:rPr>
                <w:rFonts w:ascii="Arial Narrow" w:eastAsia="Calibri" w:hAnsi="Arial Narrow" w:cs="Times New Roman"/>
                <w:b/>
                <w:bCs/>
                <w:sz w:val="20"/>
                <w:szCs w:val="20"/>
              </w:rPr>
              <w:t>E</w:t>
            </w:r>
            <w:r w:rsidRPr="00CC5B1F">
              <w:rPr>
                <w:rFonts w:ascii="Arial Narrow" w:eastAsia="Calibri" w:hAnsi="Arial Narrow" w:cs="Times New Roman"/>
                <w:b/>
                <w:bCs/>
                <w:sz w:val="20"/>
                <w:szCs w:val="20"/>
              </w:rPr>
              <w:t>:</w:t>
            </w:r>
            <w:r>
              <w:rPr>
                <w:rFonts w:ascii="Arial Narrow" w:eastAsia="Calibri" w:hAnsi="Arial Narrow" w:cs="Times New Roman"/>
                <w:b/>
                <w:bCs/>
                <w:sz w:val="20"/>
                <w:szCs w:val="20"/>
              </w:rPr>
              <w:t xml:space="preserve"> </w:t>
            </w:r>
            <w:r w:rsidRPr="004F7CEC">
              <w:rPr>
                <w:rFonts w:ascii="Arial Narrow" w:eastAsia="Calibri" w:hAnsi="Arial Narrow" w:cs="Times New Roman"/>
                <w:sz w:val="20"/>
                <w:szCs w:val="20"/>
              </w:rPr>
              <w:t>D</w:t>
            </w:r>
            <w:r w:rsidRPr="00CC5B1F">
              <w:rPr>
                <w:rFonts w:ascii="Arial Narrow" w:eastAsia="Calibri" w:hAnsi="Arial Narrow" w:cs="Times New Roman"/>
                <w:sz w:val="20"/>
                <w:szCs w:val="20"/>
              </w:rPr>
              <w:t>id the assessor</w:t>
            </w:r>
            <w:r>
              <w:t xml:space="preserve"> </w:t>
            </w:r>
            <w:r w:rsidRPr="006A4EB5">
              <w:rPr>
                <w:rFonts w:ascii="Arial Narrow" w:eastAsia="Calibri" w:hAnsi="Arial Narrow" w:cs="Times New Roman"/>
                <w:sz w:val="20"/>
                <w:szCs w:val="20"/>
              </w:rPr>
              <w:t>mark a candidate’s Knowledge Assessment response as satisfactory if it is comparable to the acceptable responses provided in the Assessor version of the NAI</w:t>
            </w:r>
            <w:r>
              <w:rPr>
                <w:rFonts w:ascii="Arial Narrow" w:eastAsia="Calibri" w:hAnsi="Arial Narrow" w:cs="Times New Roman"/>
                <w:sz w:val="20"/>
                <w:szCs w:val="20"/>
              </w:rPr>
              <w:t>?</w:t>
            </w:r>
          </w:p>
        </w:tc>
        <w:tc>
          <w:tcPr>
            <w:tcW w:w="2160" w:type="dxa"/>
          </w:tcPr>
          <w:p w14:paraId="22DA0432" w14:textId="09AD939A" w:rsidR="00190D93" w:rsidRDefault="00190D93" w:rsidP="0092325F">
            <w:pPr>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741949695"/>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374073461"/>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2093844296"/>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tc>
        <w:tc>
          <w:tcPr>
            <w:tcW w:w="4500" w:type="dxa"/>
          </w:tcPr>
          <w:p w14:paraId="6B35C277" w14:textId="50AA5550" w:rsidR="009E22A8"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1822796712"/>
                <w14:checkbox>
                  <w14:checked w14:val="0"/>
                  <w14:checkedState w14:val="00FE" w14:font="Wingdings"/>
                  <w14:uncheckedState w14:val="2610" w14:font="MS Gothic"/>
                </w14:checkbox>
              </w:sdtPr>
              <w:sdtEnd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w:t>
            </w:r>
            <w:proofErr w:type="gramStart"/>
            <w:r w:rsidR="00190D93" w:rsidRPr="00CC5B1F">
              <w:rPr>
                <w:rFonts w:ascii="Arial" w:eastAsia="Calibri" w:hAnsi="Arial" w:cs="Arial"/>
                <w:sz w:val="16"/>
                <w:szCs w:val="16"/>
              </w:rPr>
              <w:t xml:space="preserve">issued </w:t>
            </w:r>
            <w:r w:rsidR="00190D93" w:rsidRPr="00CC5B1F">
              <w:rPr>
                <w:rFonts w:ascii="Arial Narrow" w:eastAsia="Calibri" w:hAnsi="Arial Narrow" w:cs="Arial"/>
                <w:color w:val="0070C0"/>
                <w:sz w:val="16"/>
                <w:szCs w:val="16"/>
              </w:rPr>
              <w:t xml:space="preserve"> Act</w:t>
            </w:r>
            <w:proofErr w:type="gramEnd"/>
            <w:r w:rsidR="00190D93" w:rsidRPr="00CC5B1F">
              <w:rPr>
                <w:rFonts w:ascii="Arial Narrow" w:eastAsia="Calibri" w:hAnsi="Arial Narrow" w:cs="Arial"/>
                <w:color w:val="0070C0"/>
                <w:sz w:val="16"/>
                <w:szCs w:val="16"/>
              </w:rPr>
              <w:t xml:space="preserve"> s45; Reg 121: </w:t>
            </w:r>
            <w:hyperlink w:anchor="Condition_30" w:history="1">
              <w:r w:rsidR="00190D93" w:rsidRPr="00CF271B">
                <w:rPr>
                  <w:rStyle w:val="Hyperlink"/>
                  <w:rFonts w:ascii="Arial Narrow" w:eastAsia="Calibri" w:hAnsi="Arial Narrow" w:cs="Arial"/>
                  <w:kern w:val="2"/>
                  <w:sz w:val="16"/>
                  <w:szCs w:val="16"/>
                  <w14:ligatures w14:val="standardContextual"/>
                </w:rPr>
                <w:t xml:space="preserve">AA Condition </w:t>
              </w:r>
              <w:r w:rsidR="00190D93" w:rsidRPr="00CF271B">
                <w:rPr>
                  <w:rStyle w:val="Hyperlink"/>
                  <w:rFonts w:ascii="Arial Narrow" w:eastAsia="Calibri" w:hAnsi="Arial Narrow" w:cs="Arial"/>
                  <w:sz w:val="16"/>
                  <w:szCs w:val="16"/>
                </w:rPr>
                <w:t>30</w:t>
              </w:r>
            </w:hyperlink>
            <w:r w:rsidR="009E22A8">
              <w:rPr>
                <w:rFonts w:ascii="Arial Narrow" w:eastAsia="Calibri" w:hAnsi="Arial Narrow" w:cs="Arial"/>
                <w:color w:val="0000FF"/>
                <w:sz w:val="16"/>
                <w:szCs w:val="16"/>
                <w:u w:val="single"/>
              </w:rPr>
              <w:t xml:space="preserve"> </w:t>
            </w:r>
          </w:p>
          <w:p w14:paraId="20DFA5DE" w14:textId="763F76B1" w:rsidR="00190D93" w:rsidRPr="009E22A8" w:rsidRDefault="00190D93" w:rsidP="009E22A8">
            <w:pPr>
              <w:spacing w:line="276" w:lineRule="auto"/>
              <w:rPr>
                <w:rFonts w:ascii="Arial Narrow" w:eastAsia="Calibri" w:hAnsi="Arial Narrow" w:cs="Times New Roman"/>
                <w:color w:val="000000" w:themeColor="text1"/>
                <w:sz w:val="16"/>
                <w:szCs w:val="18"/>
              </w:rPr>
            </w:pPr>
          </w:p>
        </w:tc>
      </w:tr>
      <w:tr w:rsidR="00190D93" w14:paraId="6CAC4324" w14:textId="77777777" w:rsidTr="0092325F">
        <w:trPr>
          <w:trHeight w:val="2087"/>
        </w:trPr>
        <w:tc>
          <w:tcPr>
            <w:tcW w:w="4320" w:type="dxa"/>
          </w:tcPr>
          <w:p w14:paraId="3E0CF57E" w14:textId="77777777" w:rsidR="00190D93" w:rsidRPr="00E35624" w:rsidRDefault="00190D93" w:rsidP="00190D93">
            <w:pPr>
              <w:contextualSpacing/>
              <w:rPr>
                <w:rFonts w:ascii="Arial Narrow" w:eastAsia="Calibri" w:hAnsi="Arial Narrow" w:cs="Times New Roman"/>
                <w:sz w:val="20"/>
                <w:szCs w:val="20"/>
              </w:rPr>
            </w:pPr>
            <w:r w:rsidRPr="00CC5B1F">
              <w:rPr>
                <w:rFonts w:ascii="Arial Narrow" w:eastAsia="Calibri" w:hAnsi="Arial Narrow" w:cs="Times New Roman"/>
                <w:b/>
                <w:bCs/>
                <w:sz w:val="20"/>
                <w:szCs w:val="20"/>
              </w:rPr>
              <w:t>2</w:t>
            </w:r>
            <w:r>
              <w:rPr>
                <w:rFonts w:ascii="Arial Narrow" w:eastAsia="Calibri" w:hAnsi="Arial Narrow" w:cs="Times New Roman"/>
                <w:b/>
                <w:bCs/>
                <w:sz w:val="20"/>
                <w:szCs w:val="20"/>
              </w:rPr>
              <w:t>F</w:t>
            </w:r>
            <w:r w:rsidRPr="00CC5B1F">
              <w:rPr>
                <w:rFonts w:ascii="Arial Narrow" w:eastAsia="Calibri" w:hAnsi="Arial Narrow" w:cs="Times New Roman"/>
                <w:b/>
                <w:bCs/>
                <w:sz w:val="20"/>
                <w:szCs w:val="20"/>
              </w:rPr>
              <w:t>:</w:t>
            </w:r>
            <w:r>
              <w:rPr>
                <w:rFonts w:ascii="Arial Narrow" w:eastAsia="Calibri" w:hAnsi="Arial Narrow" w:cs="Times New Roman"/>
                <w:b/>
                <w:bCs/>
                <w:sz w:val="20"/>
                <w:szCs w:val="20"/>
              </w:rPr>
              <w:t xml:space="preserve"> </w:t>
            </w:r>
            <w:r w:rsidRPr="004F7CEC">
              <w:rPr>
                <w:rFonts w:ascii="Arial Narrow" w:eastAsia="Calibri" w:hAnsi="Arial Narrow" w:cs="Times New Roman"/>
                <w:sz w:val="20"/>
                <w:szCs w:val="20"/>
              </w:rPr>
              <w:t>When seeking verbal clarificatio</w:t>
            </w:r>
            <w:r>
              <w:rPr>
                <w:rFonts w:ascii="Arial Narrow" w:eastAsia="Calibri" w:hAnsi="Arial Narrow" w:cs="Times New Roman"/>
                <w:sz w:val="20"/>
                <w:szCs w:val="20"/>
              </w:rPr>
              <w:t>n, d</w:t>
            </w:r>
            <w:r w:rsidRPr="00CC5B1F">
              <w:rPr>
                <w:rFonts w:ascii="Arial Narrow" w:eastAsia="Calibri" w:hAnsi="Arial Narrow" w:cs="Times New Roman"/>
                <w:sz w:val="20"/>
                <w:szCs w:val="20"/>
              </w:rPr>
              <w:t>id the assessor</w:t>
            </w:r>
            <w:r>
              <w:rPr>
                <w:rFonts w:ascii="Arial Narrow" w:eastAsia="Calibri" w:hAnsi="Arial Narrow" w:cs="Times New Roman"/>
                <w:sz w:val="20"/>
                <w:szCs w:val="20"/>
              </w:rPr>
              <w:t>?</w:t>
            </w:r>
          </w:p>
          <w:p w14:paraId="1232C442" w14:textId="77777777" w:rsidR="00190D93" w:rsidRPr="004F7CEC" w:rsidRDefault="00190D93" w:rsidP="00190D93">
            <w:pPr>
              <w:pStyle w:val="ListParagraph"/>
              <w:numPr>
                <w:ilvl w:val="0"/>
                <w:numId w:val="35"/>
              </w:numPr>
              <w:spacing w:after="0" w:line="240" w:lineRule="auto"/>
              <w:ind w:left="330"/>
              <w:rPr>
                <w:rFonts w:ascii="Arial Narrow" w:eastAsia="Calibri" w:hAnsi="Arial Narrow" w:cs="Times New Roman"/>
                <w:sz w:val="20"/>
                <w:szCs w:val="20"/>
              </w:rPr>
            </w:pPr>
            <w:r>
              <w:rPr>
                <w:rFonts w:ascii="Arial Narrow" w:eastAsia="Calibri" w:hAnsi="Arial Narrow" w:cs="Times New Roman"/>
                <w:sz w:val="20"/>
                <w:szCs w:val="20"/>
              </w:rPr>
              <w:t>D</w:t>
            </w:r>
            <w:r w:rsidRPr="004F7CEC">
              <w:rPr>
                <w:rFonts w:ascii="Arial Narrow" w:eastAsia="Calibri" w:hAnsi="Arial Narrow" w:cs="Times New Roman"/>
                <w:sz w:val="20"/>
                <w:szCs w:val="20"/>
              </w:rPr>
              <w:t xml:space="preserve">ocument the candidate’s response on the assessment instrument </w:t>
            </w:r>
          </w:p>
          <w:p w14:paraId="409FD784" w14:textId="77777777" w:rsidR="00190D93" w:rsidRPr="004F7CEC" w:rsidRDefault="00190D93" w:rsidP="00190D93">
            <w:pPr>
              <w:pStyle w:val="ListParagraph"/>
              <w:numPr>
                <w:ilvl w:val="0"/>
                <w:numId w:val="35"/>
              </w:numPr>
              <w:spacing w:after="0" w:line="240" w:lineRule="auto"/>
              <w:ind w:left="330"/>
              <w:rPr>
                <w:rFonts w:ascii="Arial Narrow" w:eastAsia="Calibri" w:hAnsi="Arial Narrow" w:cs="Times New Roman"/>
                <w:sz w:val="20"/>
                <w:szCs w:val="20"/>
              </w:rPr>
            </w:pPr>
            <w:r>
              <w:rPr>
                <w:rFonts w:ascii="Arial Narrow" w:eastAsia="Calibri" w:hAnsi="Arial Narrow" w:cs="Times New Roman"/>
                <w:sz w:val="20"/>
                <w:szCs w:val="20"/>
              </w:rPr>
              <w:t>E</w:t>
            </w:r>
            <w:r w:rsidRPr="004F7CEC">
              <w:rPr>
                <w:rFonts w:ascii="Arial Narrow" w:eastAsia="Calibri" w:hAnsi="Arial Narrow" w:cs="Times New Roman"/>
                <w:sz w:val="20"/>
                <w:szCs w:val="20"/>
              </w:rPr>
              <w:t xml:space="preserve">nsure both the assessor and the candidate are to initial the response. </w:t>
            </w:r>
          </w:p>
          <w:p w14:paraId="665A632D" w14:textId="0EA576C0" w:rsidR="00190D93" w:rsidRPr="0092325F" w:rsidRDefault="00190D93" w:rsidP="0092325F">
            <w:pPr>
              <w:pStyle w:val="ListParagraph"/>
              <w:numPr>
                <w:ilvl w:val="0"/>
                <w:numId w:val="35"/>
              </w:numPr>
              <w:spacing w:after="0" w:line="240" w:lineRule="auto"/>
              <w:ind w:left="330"/>
              <w:rPr>
                <w:rFonts w:ascii="Arial Narrow" w:eastAsia="Calibri" w:hAnsi="Arial Narrow" w:cs="Times New Roman"/>
                <w:sz w:val="20"/>
                <w:szCs w:val="20"/>
              </w:rPr>
            </w:pPr>
            <w:r>
              <w:rPr>
                <w:rFonts w:ascii="Arial Narrow" w:eastAsia="Calibri" w:hAnsi="Arial Narrow" w:cs="Times New Roman"/>
                <w:sz w:val="20"/>
                <w:szCs w:val="20"/>
              </w:rPr>
              <w:t>N</w:t>
            </w:r>
            <w:r w:rsidRPr="004F7CEC">
              <w:rPr>
                <w:rFonts w:ascii="Arial Narrow" w:eastAsia="Calibri" w:hAnsi="Arial Narrow" w:cs="Times New Roman"/>
                <w:sz w:val="20"/>
                <w:szCs w:val="20"/>
              </w:rPr>
              <w:t>ot cross out the candidate’s original response.  allow the candidate to make further changes to their responses</w:t>
            </w:r>
          </w:p>
        </w:tc>
        <w:tc>
          <w:tcPr>
            <w:tcW w:w="2160" w:type="dxa"/>
          </w:tcPr>
          <w:p w14:paraId="349B94F5" w14:textId="7D46678B" w:rsidR="00190D93" w:rsidRDefault="00190D93" w:rsidP="0092325F">
            <w:pPr>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177928021"/>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327757451"/>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611741304"/>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tc>
        <w:tc>
          <w:tcPr>
            <w:tcW w:w="4500" w:type="dxa"/>
          </w:tcPr>
          <w:p w14:paraId="23D94583" w14:textId="530AD2D8" w:rsidR="00190D93"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1583182327"/>
                <w14:checkbox>
                  <w14:checked w14:val="0"/>
                  <w14:checkedState w14:val="00FE" w14:font="Wingdings"/>
                  <w14:uncheckedState w14:val="2610" w14:font="MS Gothic"/>
                </w14:checkbox>
              </w:sdtPr>
              <w:sdtEnd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w:t>
            </w:r>
            <w:proofErr w:type="gramStart"/>
            <w:r w:rsidR="00190D93" w:rsidRPr="00CC5B1F">
              <w:rPr>
                <w:rFonts w:ascii="Arial" w:eastAsia="Calibri" w:hAnsi="Arial" w:cs="Arial"/>
                <w:sz w:val="16"/>
                <w:szCs w:val="16"/>
              </w:rPr>
              <w:t xml:space="preserve">issued </w:t>
            </w:r>
            <w:r w:rsidR="00190D93" w:rsidRPr="00CC5B1F">
              <w:rPr>
                <w:rFonts w:ascii="Arial Narrow" w:eastAsia="Calibri" w:hAnsi="Arial Narrow" w:cs="Arial"/>
                <w:color w:val="0070C0"/>
                <w:sz w:val="16"/>
                <w:szCs w:val="16"/>
              </w:rPr>
              <w:t xml:space="preserve"> Act</w:t>
            </w:r>
            <w:proofErr w:type="gramEnd"/>
            <w:r w:rsidR="00190D93" w:rsidRPr="00CC5B1F">
              <w:rPr>
                <w:rFonts w:ascii="Arial Narrow" w:eastAsia="Calibri" w:hAnsi="Arial Narrow" w:cs="Arial"/>
                <w:color w:val="0070C0"/>
                <w:sz w:val="16"/>
                <w:szCs w:val="16"/>
              </w:rPr>
              <w:t xml:space="preserve"> s45; Reg 121: </w:t>
            </w:r>
            <w:hyperlink w:anchor="Condition_32" w:history="1">
              <w:r w:rsidR="00190D93" w:rsidRPr="00CF271B">
                <w:rPr>
                  <w:rStyle w:val="Hyperlink"/>
                  <w:rFonts w:ascii="Arial Narrow" w:eastAsia="Calibri" w:hAnsi="Arial Narrow" w:cs="Arial"/>
                  <w:kern w:val="2"/>
                  <w:sz w:val="16"/>
                  <w:szCs w:val="16"/>
                  <w14:ligatures w14:val="standardContextual"/>
                </w:rPr>
                <w:t xml:space="preserve">AA Condition </w:t>
              </w:r>
              <w:r w:rsidR="00190D93" w:rsidRPr="00CF271B">
                <w:rPr>
                  <w:rStyle w:val="Hyperlink"/>
                  <w:rFonts w:ascii="Arial Narrow" w:eastAsia="Calibri" w:hAnsi="Arial Narrow" w:cs="Arial"/>
                  <w:sz w:val="16"/>
                  <w:szCs w:val="16"/>
                </w:rPr>
                <w:t>32</w:t>
              </w:r>
            </w:hyperlink>
            <w:r w:rsidR="00190D93">
              <w:rPr>
                <w:rFonts w:ascii="Arial Narrow" w:eastAsia="Calibri" w:hAnsi="Arial Narrow" w:cs="Arial"/>
                <w:color w:val="0000FF"/>
                <w:sz w:val="16"/>
                <w:szCs w:val="16"/>
                <w:u w:val="single"/>
              </w:rPr>
              <w:t xml:space="preserve"> </w:t>
            </w:r>
          </w:p>
          <w:p w14:paraId="4FAE4C27" w14:textId="77777777" w:rsidR="00190D93" w:rsidRPr="009E22A8" w:rsidRDefault="00190D93" w:rsidP="009E22A8">
            <w:pPr>
              <w:spacing w:line="276" w:lineRule="auto"/>
              <w:rPr>
                <w:rFonts w:ascii="Arial Narrow" w:eastAsia="Calibri" w:hAnsi="Arial Narrow" w:cs="Times New Roman"/>
                <w:color w:val="000000" w:themeColor="text1"/>
                <w:sz w:val="16"/>
                <w:szCs w:val="18"/>
              </w:rPr>
            </w:pPr>
          </w:p>
        </w:tc>
      </w:tr>
      <w:tr w:rsidR="00190D93" w14:paraId="6A5DFB40" w14:textId="77777777" w:rsidTr="0092325F">
        <w:trPr>
          <w:trHeight w:val="576"/>
        </w:trPr>
        <w:tc>
          <w:tcPr>
            <w:tcW w:w="6480" w:type="dxa"/>
            <w:gridSpan w:val="2"/>
            <w:shd w:val="clear" w:color="auto" w:fill="BDD6EE" w:themeFill="accent5" w:themeFillTint="66"/>
            <w:vAlign w:val="center"/>
          </w:tcPr>
          <w:p w14:paraId="414931A6" w14:textId="7AECF880" w:rsidR="00190D93" w:rsidRPr="0092325F" w:rsidRDefault="008261FC" w:rsidP="0092325F">
            <w:pPr>
              <w:pStyle w:val="ListParagraph"/>
              <w:numPr>
                <w:ilvl w:val="0"/>
                <w:numId w:val="46"/>
              </w:numPr>
              <w:spacing w:after="0" w:line="240" w:lineRule="auto"/>
              <w:rPr>
                <w:rFonts w:ascii="Calibri" w:eastAsia="Calibri" w:hAnsi="Calibri" w:cs="Times New Roman"/>
                <w:sz w:val="10"/>
                <w:szCs w:val="12"/>
              </w:rPr>
            </w:pPr>
            <w:r>
              <w:rPr>
                <w:rFonts w:eastAsia="Calibri" w:cs="Arial"/>
                <w:b/>
                <w:sz w:val="24"/>
                <w:szCs w:val="24"/>
              </w:rPr>
              <w:t>Calculation</w:t>
            </w:r>
            <w:r w:rsidR="00190D93" w:rsidRPr="0092325F">
              <w:rPr>
                <w:rFonts w:eastAsia="Calibri" w:cs="Arial"/>
                <w:b/>
                <w:sz w:val="24"/>
                <w:szCs w:val="24"/>
              </w:rPr>
              <w:t xml:space="preserve"> Assessment</w:t>
            </w:r>
          </w:p>
        </w:tc>
        <w:tc>
          <w:tcPr>
            <w:tcW w:w="4500" w:type="dxa"/>
            <w:tcBorders>
              <w:bottom w:val="single" w:sz="4" w:space="0" w:color="auto"/>
            </w:tcBorders>
            <w:shd w:val="clear" w:color="auto" w:fill="BDD6EE" w:themeFill="accent5" w:themeFillTint="66"/>
            <w:vAlign w:val="center"/>
          </w:tcPr>
          <w:p w14:paraId="30027C0E" w14:textId="77777777" w:rsidR="00190D93" w:rsidRDefault="00190D93" w:rsidP="0099403C">
            <w:pPr>
              <w:jc w:val="center"/>
              <w:rPr>
                <w:rFonts w:ascii="Calibri" w:eastAsia="Calibri" w:hAnsi="Calibri" w:cs="Times New Roman"/>
                <w:sz w:val="10"/>
                <w:szCs w:val="12"/>
              </w:rPr>
            </w:pPr>
            <w:r w:rsidRPr="00CC5B1F">
              <w:rPr>
                <w:rFonts w:ascii="Arial" w:eastAsia="Calibri" w:hAnsi="Arial" w:cs="Arial"/>
                <w:b/>
                <w:sz w:val="24"/>
                <w:szCs w:val="24"/>
              </w:rPr>
              <w:t>Comments / Notices</w:t>
            </w:r>
          </w:p>
        </w:tc>
      </w:tr>
      <w:tr w:rsidR="00190D93" w14:paraId="6B0EE500" w14:textId="77777777" w:rsidTr="0092325F">
        <w:trPr>
          <w:trHeight w:val="773"/>
        </w:trPr>
        <w:tc>
          <w:tcPr>
            <w:tcW w:w="4320" w:type="dxa"/>
          </w:tcPr>
          <w:p w14:paraId="525CE494" w14:textId="094791E1" w:rsidR="00190D93" w:rsidRPr="0092325F" w:rsidRDefault="00190D93" w:rsidP="0092325F">
            <w:pPr>
              <w:rPr>
                <w:rFonts w:ascii="Arial Narrow" w:eastAsia="Calibri" w:hAnsi="Arial Narrow" w:cs="Times New Roman"/>
                <w:sz w:val="20"/>
                <w:szCs w:val="20"/>
              </w:rPr>
            </w:pPr>
            <w:r w:rsidRPr="00CC5B1F">
              <w:rPr>
                <w:rFonts w:ascii="Arial Narrow" w:eastAsia="Calibri" w:hAnsi="Arial Narrow" w:cs="Times New Roman"/>
                <w:b/>
                <w:bCs/>
                <w:sz w:val="20"/>
                <w:szCs w:val="20"/>
              </w:rPr>
              <w:t>3A:</w:t>
            </w:r>
            <w:r w:rsidRPr="00CC5B1F">
              <w:rPr>
                <w:rFonts w:ascii="Arial Narrow" w:eastAsia="Calibri" w:hAnsi="Arial Narrow" w:cs="Times New Roman"/>
                <w:sz w:val="20"/>
                <w:szCs w:val="20"/>
              </w:rPr>
              <w:t xml:space="preserve"> Did the assessor ensure candidates are positioned so they are unable to copy or otherwise exchange information during the assessment?</w:t>
            </w:r>
          </w:p>
        </w:tc>
        <w:tc>
          <w:tcPr>
            <w:tcW w:w="2160" w:type="dxa"/>
          </w:tcPr>
          <w:p w14:paraId="50B9F5FB" w14:textId="216EED3C" w:rsidR="00190D93" w:rsidRDefault="00190D93" w:rsidP="0092325F">
            <w:pPr>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434986667"/>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1428415213"/>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570104082"/>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tc>
        <w:tc>
          <w:tcPr>
            <w:tcW w:w="4500" w:type="dxa"/>
            <w:tcBorders>
              <w:bottom w:val="single" w:sz="4" w:space="0" w:color="auto"/>
            </w:tcBorders>
          </w:tcPr>
          <w:p w14:paraId="09344F44" w14:textId="4A717582" w:rsidR="00190D93"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882752906"/>
                <w14:checkbox>
                  <w14:checked w14:val="0"/>
                  <w14:checkedState w14:val="00FE" w14:font="Wingdings"/>
                  <w14:uncheckedState w14:val="2610" w14:font="MS Gothic"/>
                </w14:checkbox>
              </w:sdtPr>
              <w:sdtEnd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issued </w:t>
            </w:r>
            <w:r w:rsidR="00190D93" w:rsidRPr="00CC5B1F">
              <w:rPr>
                <w:rFonts w:ascii="Arial Narrow" w:eastAsia="Calibri" w:hAnsi="Arial Narrow" w:cs="Arial"/>
                <w:color w:val="0070C0"/>
                <w:sz w:val="16"/>
                <w:szCs w:val="16"/>
              </w:rPr>
              <w:t xml:space="preserve"> Act s45; Reg 121: </w:t>
            </w:r>
            <w:hyperlink w:anchor="Condition_25" w:history="1">
              <w:r w:rsidR="00190D93" w:rsidRPr="00684B0A">
                <w:rPr>
                  <w:rStyle w:val="Hyperlink"/>
                  <w:rFonts w:ascii="Arial Narrow" w:eastAsia="Calibri" w:hAnsi="Arial Narrow" w:cs="Arial"/>
                  <w:sz w:val="16"/>
                  <w:szCs w:val="16"/>
                </w:rPr>
                <w:fldChar w:fldCharType="begin"/>
              </w:r>
              <w:r w:rsidR="00190D93" w:rsidRPr="00684B0A">
                <w:rPr>
                  <w:rStyle w:val="Hyperlink"/>
                  <w:rFonts w:ascii="Arial Narrow" w:eastAsia="Calibri" w:hAnsi="Arial Narrow" w:cs="Arial"/>
                  <w:sz w:val="16"/>
                  <w:szCs w:val="16"/>
                </w:rPr>
                <w:instrText xml:space="preserve"> AUTOTEXTLIST   \t "An assessor must conduct and complete any singular assessment component of a candidate fully and in one sitting unless exceptional circumstances exist " </w:instrText>
              </w:r>
              <w:r w:rsidR="00190D93" w:rsidRPr="00684B0A">
                <w:rPr>
                  <w:rStyle w:val="Hyperlink"/>
                  <w:rFonts w:ascii="Arial" w:eastAsia="Calibri" w:hAnsi="Arial" w:cs="Times New Roman"/>
                </w:rPr>
                <w:instrText xml:space="preserve"> </w:instrText>
              </w:r>
              <w:r w:rsidR="00190D93" w:rsidRPr="00684B0A">
                <w:rPr>
                  <w:rStyle w:val="Hyperlink"/>
                  <w:rFonts w:ascii="Arial Narrow" w:eastAsia="Calibri" w:hAnsi="Arial Narrow" w:cs="Arial"/>
                  <w:sz w:val="16"/>
                  <w:szCs w:val="16"/>
                </w:rPr>
                <w:instrText xml:space="preserve">HYPERLINK  \l "c22" \* MERGEFORMAT </w:instrText>
              </w:r>
              <w:r w:rsidR="00190D93" w:rsidRPr="00684B0A">
                <w:rPr>
                  <w:rStyle w:val="Hyperlink"/>
                  <w:rFonts w:ascii="Arial Narrow" w:eastAsia="Calibri" w:hAnsi="Arial Narrow" w:cs="Arial"/>
                  <w:sz w:val="16"/>
                  <w:szCs w:val="16"/>
                </w:rPr>
                <w:fldChar w:fldCharType="separate"/>
              </w:r>
              <w:r w:rsidR="00190D93" w:rsidRPr="00684B0A">
                <w:rPr>
                  <w:rStyle w:val="Hyperlink"/>
                  <w:rFonts w:ascii="Arial Narrow" w:eastAsia="Calibri" w:hAnsi="Arial Narrow" w:cs="Arial"/>
                  <w:sz w:val="16"/>
                  <w:szCs w:val="16"/>
                </w:rPr>
                <w:t xml:space="preserve">AA Condition </w:t>
              </w:r>
              <w:r w:rsidR="00190D93" w:rsidRPr="00684B0A">
                <w:rPr>
                  <w:rStyle w:val="Hyperlink"/>
                  <w:rFonts w:ascii="Arial Narrow" w:eastAsia="Calibri" w:hAnsi="Arial Narrow" w:cs="Arial"/>
                  <w:sz w:val="16"/>
                  <w:szCs w:val="16"/>
                </w:rPr>
                <w:fldChar w:fldCharType="end"/>
              </w:r>
              <w:r w:rsidR="00190D93" w:rsidRPr="00684B0A">
                <w:rPr>
                  <w:rStyle w:val="Hyperlink"/>
                  <w:rFonts w:ascii="Arial Narrow" w:eastAsia="Calibri" w:hAnsi="Arial Narrow" w:cs="Arial"/>
                  <w:sz w:val="16"/>
                  <w:szCs w:val="16"/>
                </w:rPr>
                <w:t>25</w:t>
              </w:r>
            </w:hyperlink>
            <w:r w:rsidR="00190D93">
              <w:rPr>
                <w:rFonts w:ascii="Arial Narrow" w:eastAsia="Calibri" w:hAnsi="Arial Narrow" w:cs="Arial"/>
                <w:color w:val="0000FF"/>
                <w:sz w:val="16"/>
                <w:szCs w:val="16"/>
                <w:u w:val="single"/>
              </w:rPr>
              <w:t xml:space="preserve"> </w:t>
            </w:r>
          </w:p>
          <w:p w14:paraId="6F5A0215" w14:textId="77777777" w:rsidR="00190D93" w:rsidRPr="009E22A8" w:rsidRDefault="00190D93" w:rsidP="009E22A8">
            <w:pPr>
              <w:spacing w:line="276" w:lineRule="auto"/>
              <w:rPr>
                <w:rFonts w:ascii="Arial Narrow" w:eastAsia="Calibri" w:hAnsi="Arial Narrow" w:cs="Times New Roman"/>
                <w:color w:val="000000" w:themeColor="text1"/>
                <w:sz w:val="16"/>
                <w:szCs w:val="18"/>
              </w:rPr>
            </w:pPr>
          </w:p>
        </w:tc>
      </w:tr>
      <w:tr w:rsidR="00190D93" w14:paraId="6F059612" w14:textId="77777777" w:rsidTr="0092325F">
        <w:tc>
          <w:tcPr>
            <w:tcW w:w="4320" w:type="dxa"/>
          </w:tcPr>
          <w:p w14:paraId="41A816A5" w14:textId="36D1A618" w:rsidR="00190D93" w:rsidRDefault="00190D93" w:rsidP="00190D93">
            <w:pPr>
              <w:spacing w:after="200" w:line="276" w:lineRule="auto"/>
              <w:rPr>
                <w:rFonts w:ascii="Calibri" w:eastAsia="Calibri" w:hAnsi="Calibri" w:cs="Times New Roman"/>
                <w:sz w:val="10"/>
                <w:szCs w:val="12"/>
              </w:rPr>
            </w:pPr>
            <w:r>
              <w:rPr>
                <w:rFonts w:ascii="Arial Narrow" w:eastAsia="Calibri" w:hAnsi="Arial Narrow" w:cs="Times New Roman"/>
                <w:b/>
                <w:bCs/>
                <w:sz w:val="20"/>
                <w:szCs w:val="20"/>
              </w:rPr>
              <w:t>3</w:t>
            </w:r>
            <w:r w:rsidRPr="00CC5B1F">
              <w:rPr>
                <w:rFonts w:ascii="Arial Narrow" w:eastAsia="Calibri" w:hAnsi="Arial Narrow" w:cs="Times New Roman"/>
                <w:b/>
                <w:bCs/>
                <w:sz w:val="20"/>
                <w:szCs w:val="20"/>
              </w:rPr>
              <w:t xml:space="preserve">B: </w:t>
            </w:r>
            <w:r w:rsidRPr="00CC5B1F">
              <w:rPr>
                <w:rFonts w:ascii="Arial Narrow" w:eastAsia="Calibri" w:hAnsi="Arial Narrow" w:cs="Times New Roman"/>
                <w:sz w:val="20"/>
                <w:szCs w:val="20"/>
              </w:rPr>
              <w:t xml:space="preserve">Did the candidates complete the assessment without any assistance from any other person? </w:t>
            </w:r>
          </w:p>
        </w:tc>
        <w:tc>
          <w:tcPr>
            <w:tcW w:w="2160" w:type="dxa"/>
            <w:tcBorders>
              <w:top w:val="single" w:sz="4" w:space="0" w:color="auto"/>
            </w:tcBorders>
          </w:tcPr>
          <w:p w14:paraId="6879809F" w14:textId="51E7F63C" w:rsidR="00190D93" w:rsidRDefault="00190D93" w:rsidP="0092325F">
            <w:pPr>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1077359900"/>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118268102"/>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967550008"/>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tc>
        <w:tc>
          <w:tcPr>
            <w:tcW w:w="4500" w:type="dxa"/>
            <w:tcBorders>
              <w:top w:val="single" w:sz="4" w:space="0" w:color="auto"/>
            </w:tcBorders>
          </w:tcPr>
          <w:p w14:paraId="0A81A286" w14:textId="3458FC44" w:rsidR="00190D93"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1583495365"/>
                <w14:checkbox>
                  <w14:checked w14:val="0"/>
                  <w14:checkedState w14:val="00FE" w14:font="Wingdings"/>
                  <w14:uncheckedState w14:val="2610" w14:font="MS Gothic"/>
                </w14:checkbox>
              </w:sdtPr>
              <w:sdtEnd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issued </w:t>
            </w:r>
            <w:r w:rsidR="00190D93" w:rsidRPr="00CC5B1F">
              <w:rPr>
                <w:rFonts w:ascii="Arial Narrow" w:eastAsia="Calibri" w:hAnsi="Arial Narrow" w:cs="Arial"/>
                <w:color w:val="0070C0"/>
                <w:sz w:val="16"/>
                <w:szCs w:val="16"/>
              </w:rPr>
              <w:t xml:space="preserve"> Act s45; Reg 121: </w:t>
            </w:r>
            <w:hyperlink w:anchor="Condition_26" w:history="1">
              <w:r w:rsidR="00190D93" w:rsidRPr="00684B0A">
                <w:rPr>
                  <w:rStyle w:val="Hyperlink"/>
                  <w:rFonts w:ascii="Arial Narrow" w:eastAsia="Calibri" w:hAnsi="Arial Narrow" w:cs="Arial"/>
                  <w:sz w:val="16"/>
                  <w:szCs w:val="16"/>
                </w:rPr>
                <w:fldChar w:fldCharType="begin"/>
              </w:r>
              <w:r w:rsidR="00190D93" w:rsidRPr="00684B0A">
                <w:rPr>
                  <w:rStyle w:val="Hyperlink"/>
                  <w:rFonts w:ascii="Arial Narrow" w:eastAsia="Calibri" w:hAnsi="Arial Narrow" w:cs="Arial"/>
                  <w:sz w:val="16"/>
                  <w:szCs w:val="16"/>
                </w:rPr>
                <w:instrText xml:space="preserve"> AUTOTEXTLIST   \t "An assessor must conduct and complete any singular assessment component of a candidate fully and in one sitting unless exceptional circumstances exist " </w:instrText>
              </w:r>
              <w:r w:rsidR="00190D93" w:rsidRPr="00684B0A">
                <w:rPr>
                  <w:rStyle w:val="Hyperlink"/>
                  <w:rFonts w:ascii="Arial" w:eastAsia="Calibri" w:hAnsi="Arial" w:cs="Times New Roman"/>
                </w:rPr>
                <w:instrText xml:space="preserve"> </w:instrText>
              </w:r>
              <w:r w:rsidR="00190D93" w:rsidRPr="00684B0A">
                <w:rPr>
                  <w:rStyle w:val="Hyperlink"/>
                  <w:rFonts w:ascii="Arial Narrow" w:eastAsia="Calibri" w:hAnsi="Arial Narrow" w:cs="Arial"/>
                  <w:sz w:val="16"/>
                  <w:szCs w:val="16"/>
                </w:rPr>
                <w:instrText xml:space="preserve">HYPERLINK  \l "c22" \* MERGEFORMAT </w:instrText>
              </w:r>
              <w:r w:rsidR="00190D93" w:rsidRPr="00684B0A">
                <w:rPr>
                  <w:rStyle w:val="Hyperlink"/>
                  <w:rFonts w:ascii="Arial Narrow" w:eastAsia="Calibri" w:hAnsi="Arial Narrow" w:cs="Arial"/>
                  <w:sz w:val="16"/>
                  <w:szCs w:val="16"/>
                </w:rPr>
                <w:fldChar w:fldCharType="separate"/>
              </w:r>
              <w:r w:rsidR="00190D93" w:rsidRPr="00684B0A">
                <w:rPr>
                  <w:rStyle w:val="Hyperlink"/>
                  <w:rFonts w:ascii="Arial Narrow" w:eastAsia="Calibri" w:hAnsi="Arial Narrow" w:cs="Arial"/>
                  <w:sz w:val="16"/>
                  <w:szCs w:val="16"/>
                </w:rPr>
                <w:t xml:space="preserve">AA Condition </w:t>
              </w:r>
              <w:r w:rsidR="00190D93" w:rsidRPr="00684B0A">
                <w:rPr>
                  <w:rStyle w:val="Hyperlink"/>
                  <w:rFonts w:ascii="Arial Narrow" w:eastAsia="Calibri" w:hAnsi="Arial Narrow" w:cs="Arial"/>
                  <w:sz w:val="16"/>
                  <w:szCs w:val="16"/>
                </w:rPr>
                <w:fldChar w:fldCharType="end"/>
              </w:r>
              <w:r w:rsidR="00190D93" w:rsidRPr="00684B0A">
                <w:rPr>
                  <w:rStyle w:val="Hyperlink"/>
                  <w:rFonts w:ascii="Arial Narrow" w:eastAsia="Calibri" w:hAnsi="Arial Narrow" w:cs="Arial"/>
                  <w:sz w:val="16"/>
                  <w:szCs w:val="16"/>
                </w:rPr>
                <w:t>26</w:t>
              </w:r>
            </w:hyperlink>
            <w:r w:rsidR="00190D93">
              <w:rPr>
                <w:rFonts w:ascii="Arial Narrow" w:eastAsia="Calibri" w:hAnsi="Arial Narrow" w:cs="Arial"/>
                <w:color w:val="0000FF"/>
                <w:sz w:val="16"/>
                <w:szCs w:val="16"/>
                <w:u w:val="single"/>
              </w:rPr>
              <w:t xml:space="preserve"> </w:t>
            </w:r>
          </w:p>
          <w:p w14:paraId="2523F1F2" w14:textId="77777777" w:rsidR="00190D93" w:rsidRPr="009E22A8" w:rsidRDefault="00190D93" w:rsidP="009E22A8">
            <w:pPr>
              <w:spacing w:line="276" w:lineRule="auto"/>
              <w:rPr>
                <w:rFonts w:ascii="Arial Narrow" w:eastAsia="Calibri" w:hAnsi="Arial Narrow" w:cs="Times New Roman"/>
                <w:color w:val="000000" w:themeColor="text1"/>
                <w:sz w:val="16"/>
                <w:szCs w:val="18"/>
              </w:rPr>
            </w:pPr>
          </w:p>
        </w:tc>
      </w:tr>
      <w:tr w:rsidR="00190D93" w14:paraId="14FC563B" w14:textId="77777777" w:rsidTr="0092325F">
        <w:trPr>
          <w:trHeight w:val="1250"/>
        </w:trPr>
        <w:tc>
          <w:tcPr>
            <w:tcW w:w="4320" w:type="dxa"/>
          </w:tcPr>
          <w:p w14:paraId="2851BA4D" w14:textId="57948880" w:rsidR="00190D93" w:rsidRPr="0092325F" w:rsidRDefault="00190D93" w:rsidP="0092325F">
            <w:pPr>
              <w:rPr>
                <w:rFonts w:ascii="Arial Narrow" w:eastAsia="Calibri" w:hAnsi="Arial Narrow" w:cs="Times New Roman"/>
                <w:sz w:val="20"/>
                <w:szCs w:val="20"/>
              </w:rPr>
            </w:pPr>
            <w:r>
              <w:rPr>
                <w:rFonts w:ascii="Arial Narrow" w:eastAsia="Calibri" w:hAnsi="Arial Narrow" w:cs="Times New Roman"/>
                <w:b/>
                <w:bCs/>
                <w:sz w:val="20"/>
                <w:szCs w:val="20"/>
              </w:rPr>
              <w:t>3C</w:t>
            </w:r>
            <w:r w:rsidRPr="00CC5B1F">
              <w:rPr>
                <w:rFonts w:ascii="Arial Narrow" w:eastAsia="Calibri" w:hAnsi="Arial Narrow" w:cs="Times New Roman"/>
                <w:b/>
                <w:bCs/>
                <w:sz w:val="20"/>
                <w:szCs w:val="20"/>
              </w:rPr>
              <w:t xml:space="preserve">: </w:t>
            </w:r>
            <w:r w:rsidRPr="00CC5B1F">
              <w:rPr>
                <w:rFonts w:ascii="Arial Narrow" w:eastAsia="Calibri" w:hAnsi="Arial Narrow" w:cs="Times New Roman"/>
                <w:sz w:val="20"/>
                <w:szCs w:val="20"/>
              </w:rPr>
              <w:t>Prior to marking the assessment, did the assessor</w:t>
            </w:r>
            <w:r>
              <w:t xml:space="preserve"> </w:t>
            </w:r>
            <w:r w:rsidRPr="00316FDF">
              <w:rPr>
                <w:rFonts w:ascii="Arial Narrow" w:eastAsia="Calibri" w:hAnsi="Arial Narrow" w:cs="Times New Roman"/>
                <w:sz w:val="20"/>
                <w:szCs w:val="20"/>
              </w:rPr>
              <w:t>ensure candidate changes to responses have a solid line drawn through the incorrect response and are initialled, with the new response on a new line or space available</w:t>
            </w:r>
            <w:r>
              <w:rPr>
                <w:rFonts w:ascii="Arial Narrow" w:eastAsia="Calibri" w:hAnsi="Arial Narrow" w:cs="Times New Roman"/>
                <w:sz w:val="20"/>
                <w:szCs w:val="20"/>
              </w:rPr>
              <w:t>?</w:t>
            </w:r>
          </w:p>
        </w:tc>
        <w:tc>
          <w:tcPr>
            <w:tcW w:w="2160" w:type="dxa"/>
          </w:tcPr>
          <w:p w14:paraId="6264EE3E" w14:textId="5461E54E" w:rsidR="00190D93" w:rsidRPr="0092325F" w:rsidRDefault="00190D93" w:rsidP="0092325F">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834334404"/>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1250000450"/>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68721149"/>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tc>
        <w:tc>
          <w:tcPr>
            <w:tcW w:w="4500" w:type="dxa"/>
          </w:tcPr>
          <w:p w14:paraId="3840ADA0" w14:textId="25A3EDE4" w:rsidR="00190D93" w:rsidRDefault="00BC331A" w:rsidP="009E22A8">
            <w:pPr>
              <w:rPr>
                <w:rFonts w:ascii="Arial Narrow" w:eastAsia="Calibri" w:hAnsi="Arial Narrow" w:cs="Arial"/>
                <w:color w:val="0000FF"/>
                <w:sz w:val="16"/>
                <w:szCs w:val="16"/>
                <w:u w:val="single"/>
              </w:rPr>
            </w:pPr>
            <w:sdt>
              <w:sdtPr>
                <w:rPr>
                  <w:rFonts w:ascii="Arial" w:eastAsia="Calibri" w:hAnsi="Arial" w:cs="Arial"/>
                  <w:sz w:val="16"/>
                  <w:szCs w:val="16"/>
                </w:rPr>
                <w:id w:val="484442283"/>
                <w14:checkbox>
                  <w14:checked w14:val="0"/>
                  <w14:checkedState w14:val="00FE" w14:font="Wingdings"/>
                  <w14:uncheckedState w14:val="2610" w14:font="MS Gothic"/>
                </w14:checkbox>
              </w:sdtPr>
              <w:sdtEnd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issued </w:t>
            </w:r>
            <w:r w:rsidR="00190D93" w:rsidRPr="00CC5B1F">
              <w:rPr>
                <w:rFonts w:ascii="Arial Narrow" w:eastAsia="Calibri" w:hAnsi="Arial Narrow" w:cs="Arial"/>
                <w:color w:val="0070C0"/>
                <w:sz w:val="16"/>
                <w:szCs w:val="16"/>
              </w:rPr>
              <w:t xml:space="preserve"> Act s45; Reg 121: </w:t>
            </w:r>
            <w:hyperlink w:anchor="Condition_27" w:history="1">
              <w:r w:rsidR="00190D93" w:rsidRPr="00684B0A">
                <w:rPr>
                  <w:rStyle w:val="Hyperlink"/>
                  <w:rFonts w:ascii="Arial Narrow" w:eastAsia="Calibri" w:hAnsi="Arial Narrow" w:cs="Arial"/>
                  <w:sz w:val="16"/>
                  <w:szCs w:val="16"/>
                </w:rPr>
                <w:fldChar w:fldCharType="begin"/>
              </w:r>
              <w:r w:rsidR="00190D93" w:rsidRPr="00684B0A">
                <w:rPr>
                  <w:rStyle w:val="Hyperlink"/>
                  <w:rFonts w:ascii="Arial Narrow" w:eastAsia="Calibri" w:hAnsi="Arial Narrow" w:cs="Arial"/>
                  <w:sz w:val="16"/>
                  <w:szCs w:val="16"/>
                </w:rPr>
                <w:instrText xml:space="preserve"> AUTOTEXTLIST   \t "An assessor must conduct and complete any singular assessment component of a candidate fully and in one sitting unless exceptional circumstances exist " </w:instrText>
              </w:r>
              <w:r w:rsidR="00190D93" w:rsidRPr="00684B0A">
                <w:rPr>
                  <w:rStyle w:val="Hyperlink"/>
                  <w:rFonts w:ascii="Arial" w:eastAsia="Calibri" w:hAnsi="Arial" w:cs="Times New Roman"/>
                </w:rPr>
                <w:instrText xml:space="preserve"> </w:instrText>
              </w:r>
              <w:r w:rsidR="00190D93" w:rsidRPr="00684B0A">
                <w:rPr>
                  <w:rStyle w:val="Hyperlink"/>
                  <w:rFonts w:ascii="Arial Narrow" w:eastAsia="Calibri" w:hAnsi="Arial Narrow" w:cs="Arial"/>
                  <w:sz w:val="16"/>
                  <w:szCs w:val="16"/>
                </w:rPr>
                <w:instrText xml:space="preserve">HYPERLINK  \l "c22" \* MERGEFORMAT </w:instrText>
              </w:r>
              <w:r w:rsidR="00190D93" w:rsidRPr="00684B0A">
                <w:rPr>
                  <w:rStyle w:val="Hyperlink"/>
                  <w:rFonts w:ascii="Arial Narrow" w:eastAsia="Calibri" w:hAnsi="Arial Narrow" w:cs="Arial"/>
                  <w:sz w:val="16"/>
                  <w:szCs w:val="16"/>
                </w:rPr>
                <w:fldChar w:fldCharType="separate"/>
              </w:r>
              <w:r w:rsidR="00190D93" w:rsidRPr="00684B0A">
                <w:rPr>
                  <w:rStyle w:val="Hyperlink"/>
                  <w:rFonts w:ascii="Arial Narrow" w:eastAsia="Calibri" w:hAnsi="Arial Narrow" w:cs="Arial"/>
                  <w:sz w:val="16"/>
                  <w:szCs w:val="16"/>
                </w:rPr>
                <w:t xml:space="preserve">AA Condition </w:t>
              </w:r>
              <w:r w:rsidR="00190D93" w:rsidRPr="00684B0A">
                <w:rPr>
                  <w:rStyle w:val="Hyperlink"/>
                  <w:rFonts w:ascii="Arial Narrow" w:eastAsia="Calibri" w:hAnsi="Arial Narrow" w:cs="Arial"/>
                  <w:sz w:val="16"/>
                  <w:szCs w:val="16"/>
                </w:rPr>
                <w:fldChar w:fldCharType="end"/>
              </w:r>
              <w:r w:rsidR="00190D93" w:rsidRPr="00684B0A">
                <w:rPr>
                  <w:rStyle w:val="Hyperlink"/>
                  <w:rFonts w:ascii="Arial Narrow" w:eastAsia="Calibri" w:hAnsi="Arial Narrow" w:cs="Arial"/>
                  <w:sz w:val="16"/>
                  <w:szCs w:val="16"/>
                </w:rPr>
                <w:t>27</w:t>
              </w:r>
            </w:hyperlink>
            <w:r w:rsidR="00190D93">
              <w:rPr>
                <w:rFonts w:ascii="Arial Narrow" w:eastAsia="Calibri" w:hAnsi="Arial Narrow" w:cs="Arial"/>
                <w:color w:val="0000FF"/>
                <w:sz w:val="16"/>
                <w:szCs w:val="16"/>
                <w:u w:val="single"/>
              </w:rPr>
              <w:t xml:space="preserve"> </w:t>
            </w:r>
          </w:p>
          <w:p w14:paraId="5514AB4C" w14:textId="77777777" w:rsidR="00190D93" w:rsidRPr="009E22A8" w:rsidRDefault="00190D93" w:rsidP="009E22A8">
            <w:pPr>
              <w:spacing w:line="276" w:lineRule="auto"/>
              <w:rPr>
                <w:rFonts w:ascii="Arial Narrow" w:eastAsia="Calibri" w:hAnsi="Arial Narrow" w:cs="Times New Roman"/>
                <w:color w:val="000000" w:themeColor="text1"/>
                <w:sz w:val="16"/>
                <w:szCs w:val="18"/>
              </w:rPr>
            </w:pPr>
          </w:p>
        </w:tc>
      </w:tr>
      <w:tr w:rsidR="008261FC" w14:paraId="28294BD1" w14:textId="77777777" w:rsidTr="00FA46F9">
        <w:trPr>
          <w:trHeight w:val="771"/>
        </w:trPr>
        <w:tc>
          <w:tcPr>
            <w:tcW w:w="4320" w:type="dxa"/>
          </w:tcPr>
          <w:p w14:paraId="24AFA133" w14:textId="7A810440" w:rsidR="008261FC" w:rsidRDefault="00B53687" w:rsidP="008261FC">
            <w:pPr>
              <w:rPr>
                <w:rFonts w:ascii="Arial Narrow" w:eastAsia="Calibri" w:hAnsi="Arial Narrow" w:cs="Times New Roman"/>
                <w:b/>
                <w:bCs/>
                <w:sz w:val="20"/>
                <w:szCs w:val="20"/>
              </w:rPr>
            </w:pPr>
            <w:r>
              <w:rPr>
                <w:rFonts w:ascii="Arial Narrow" w:eastAsia="Calibri" w:hAnsi="Arial Narrow" w:cs="Times New Roman"/>
                <w:b/>
                <w:bCs/>
                <w:sz w:val="20"/>
                <w:szCs w:val="20"/>
              </w:rPr>
              <w:t>3</w:t>
            </w:r>
            <w:r w:rsidR="008261FC" w:rsidRPr="00CC5B1F">
              <w:rPr>
                <w:rFonts w:ascii="Arial Narrow" w:eastAsia="Calibri" w:hAnsi="Arial Narrow" w:cs="Times New Roman"/>
                <w:b/>
                <w:bCs/>
                <w:sz w:val="20"/>
                <w:szCs w:val="20"/>
              </w:rPr>
              <w:t>D:</w:t>
            </w:r>
            <w:r w:rsidR="008261FC">
              <w:rPr>
                <w:rFonts w:ascii="Arial Narrow" w:eastAsia="Calibri" w:hAnsi="Arial Narrow" w:cs="Times New Roman"/>
                <w:b/>
                <w:bCs/>
                <w:sz w:val="20"/>
                <w:szCs w:val="20"/>
              </w:rPr>
              <w:t xml:space="preserve"> </w:t>
            </w:r>
            <w:r w:rsidR="008261FC" w:rsidRPr="0092325F">
              <w:rPr>
                <w:rFonts w:ascii="Arial Narrow" w:eastAsia="Calibri" w:hAnsi="Arial Narrow" w:cs="Times New Roman"/>
                <w:sz w:val="20"/>
                <w:szCs w:val="20"/>
              </w:rPr>
              <w:t>Once formal marking begins</w:t>
            </w:r>
            <w:r w:rsidR="008261FC" w:rsidRPr="00684B0A">
              <w:rPr>
                <w:rFonts w:ascii="Arial Narrow" w:eastAsia="Calibri" w:hAnsi="Arial Narrow" w:cs="Times New Roman"/>
                <w:sz w:val="20"/>
                <w:szCs w:val="20"/>
              </w:rPr>
              <w:t>, did</w:t>
            </w:r>
            <w:r w:rsidR="008261FC" w:rsidRPr="00CC5B1F">
              <w:rPr>
                <w:rFonts w:ascii="Arial Narrow" w:eastAsia="Calibri" w:hAnsi="Arial Narrow" w:cs="Times New Roman"/>
                <w:sz w:val="20"/>
                <w:szCs w:val="20"/>
              </w:rPr>
              <w:t xml:space="preserve"> the assessor</w:t>
            </w:r>
            <w:r w:rsidR="008261FC">
              <w:rPr>
                <w:rFonts w:ascii="Arial Narrow" w:eastAsia="Calibri" w:hAnsi="Arial Narrow" w:cs="Times New Roman"/>
                <w:sz w:val="20"/>
                <w:szCs w:val="20"/>
              </w:rPr>
              <w:t xml:space="preserve"> </w:t>
            </w:r>
            <w:proofErr w:type="gramStart"/>
            <w:r w:rsidR="008261FC">
              <w:rPr>
                <w:rFonts w:ascii="Arial Narrow" w:eastAsia="Calibri" w:hAnsi="Arial Narrow" w:cs="Times New Roman"/>
                <w:sz w:val="20"/>
                <w:szCs w:val="20"/>
              </w:rPr>
              <w:t>n</w:t>
            </w:r>
            <w:r w:rsidR="008261FC" w:rsidRPr="00CC5B1F">
              <w:rPr>
                <w:rFonts w:ascii="Arial Narrow" w:eastAsia="Calibri" w:hAnsi="Arial Narrow" w:cs="Times New Roman"/>
                <w:sz w:val="20"/>
                <w:szCs w:val="20"/>
              </w:rPr>
              <w:t>ot allow</w:t>
            </w:r>
            <w:proofErr w:type="gramEnd"/>
            <w:r w:rsidR="008261FC" w:rsidRPr="00CC5B1F">
              <w:rPr>
                <w:rFonts w:ascii="Arial Narrow" w:eastAsia="Calibri" w:hAnsi="Arial Narrow" w:cs="Times New Roman"/>
                <w:sz w:val="20"/>
                <w:szCs w:val="20"/>
              </w:rPr>
              <w:t xml:space="preserve"> the candidate to make further changes to their </w:t>
            </w:r>
            <w:r w:rsidR="008261FC" w:rsidRPr="00FA46F9">
              <w:rPr>
                <w:rFonts w:ascii="Arial Narrow" w:eastAsia="Calibri" w:hAnsi="Arial Narrow" w:cs="Times New Roman"/>
                <w:sz w:val="20"/>
                <w:szCs w:val="20"/>
              </w:rPr>
              <w:t>responses</w:t>
            </w:r>
            <w:r w:rsidR="008261FC" w:rsidRPr="00FA46F9">
              <w:rPr>
                <w:rFonts w:ascii="Arial Narrow" w:eastAsia="Calibri" w:hAnsi="Arial Narrow" w:cs="Times New Roman"/>
                <w:sz w:val="16"/>
                <w:szCs w:val="16"/>
              </w:rPr>
              <w:t>?</w:t>
            </w:r>
          </w:p>
        </w:tc>
        <w:tc>
          <w:tcPr>
            <w:tcW w:w="2160" w:type="dxa"/>
          </w:tcPr>
          <w:p w14:paraId="00C7F53A" w14:textId="5BF6662B" w:rsidR="008261FC" w:rsidRPr="00CC5B1F" w:rsidRDefault="008261FC" w:rsidP="008261FC">
            <w:pPr>
              <w:jc w:val="center"/>
              <w:rPr>
                <w:rFonts w:ascii="Arial" w:eastAsia="Calibri" w:hAnsi="Arial" w:cs="Arial"/>
                <w:sz w:val="24"/>
                <w:szCs w:val="24"/>
              </w:rPr>
            </w:pPr>
            <w:r w:rsidRPr="00CC5B1F">
              <w:rPr>
                <w:rFonts w:ascii="Arial" w:eastAsia="Calibri" w:hAnsi="Arial" w:cs="Arial"/>
                <w:sz w:val="24"/>
                <w:szCs w:val="24"/>
              </w:rPr>
              <w:t xml:space="preserve">Y </w:t>
            </w:r>
            <w:sdt>
              <w:sdtPr>
                <w:rPr>
                  <w:rFonts w:ascii="Arial" w:eastAsia="Calibri" w:hAnsi="Arial" w:cs="Arial"/>
                  <w:sz w:val="24"/>
                  <w:szCs w:val="24"/>
                </w:rPr>
                <w:id w:val="-394120604"/>
                <w14:checkbox>
                  <w14:checked w14:val="0"/>
                  <w14:checkedState w14:val="00FE" w14:font="Wingdings"/>
                  <w14:uncheckedState w14:val="2610" w14:font="MS Gothic"/>
                </w14:checkbox>
              </w:sdtPr>
              <w:sdtEndPr/>
              <w:sdtContent>
                <w:r w:rsidR="00FA46F9">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2015878026"/>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434813058"/>
                <w14:checkbox>
                  <w14:checked w14:val="0"/>
                  <w14:checkedState w14:val="00FE" w14:font="Wingdings"/>
                  <w14:uncheckedState w14:val="2610" w14:font="MS Gothic"/>
                </w14:checkbox>
              </w:sdtPr>
              <w:sdtEndPr/>
              <w:sdtContent>
                <w:r>
                  <w:rPr>
                    <w:rFonts w:ascii="MS Gothic" w:eastAsia="MS Gothic" w:hAnsi="MS Gothic" w:cs="Arial" w:hint="eastAsia"/>
                    <w:sz w:val="24"/>
                    <w:szCs w:val="24"/>
                  </w:rPr>
                  <w:t>☐</w:t>
                </w:r>
              </w:sdtContent>
            </w:sdt>
            <w:r w:rsidRPr="00CC5B1F">
              <w:rPr>
                <w:rFonts w:ascii="Arial Narrow" w:eastAsia="Calibri" w:hAnsi="Arial Narrow" w:cs="Times New Roman"/>
                <w:sz w:val="20"/>
                <w:szCs w:val="20"/>
              </w:rPr>
              <w:t xml:space="preserve"> </w:t>
            </w:r>
          </w:p>
        </w:tc>
        <w:tc>
          <w:tcPr>
            <w:tcW w:w="4500" w:type="dxa"/>
          </w:tcPr>
          <w:p w14:paraId="2EACFF93" w14:textId="38D426E7"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1519542762"/>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28" w:history="1">
              <w:r w:rsidR="008261FC" w:rsidRPr="00684B0A">
                <w:rPr>
                  <w:rStyle w:val="Hyperlink"/>
                  <w:rFonts w:ascii="Arial Narrow" w:eastAsia="Calibri" w:hAnsi="Arial Narrow" w:cs="Arial"/>
                  <w:sz w:val="16"/>
                  <w:szCs w:val="16"/>
                </w:rPr>
                <w:t>AA Condition 28</w:t>
              </w:r>
            </w:hyperlink>
            <w:r w:rsidR="008261FC">
              <w:rPr>
                <w:rFonts w:ascii="Arial Narrow" w:eastAsia="Calibri" w:hAnsi="Arial Narrow" w:cs="Arial"/>
                <w:color w:val="0000FF"/>
                <w:sz w:val="16"/>
                <w:szCs w:val="16"/>
                <w:u w:val="single"/>
              </w:rPr>
              <w:t xml:space="preserve"> </w:t>
            </w:r>
          </w:p>
          <w:p w14:paraId="12176FD0" w14:textId="77777777" w:rsidR="008261FC" w:rsidRDefault="008261FC" w:rsidP="008261FC">
            <w:pPr>
              <w:rPr>
                <w:rFonts w:ascii="Arial" w:eastAsia="Calibri" w:hAnsi="Arial" w:cs="Arial"/>
                <w:sz w:val="16"/>
                <w:szCs w:val="16"/>
              </w:rPr>
            </w:pPr>
          </w:p>
        </w:tc>
      </w:tr>
      <w:tr w:rsidR="008261FC" w14:paraId="2D85DDCC" w14:textId="77777777" w:rsidTr="0092325F">
        <w:tc>
          <w:tcPr>
            <w:tcW w:w="4320" w:type="dxa"/>
          </w:tcPr>
          <w:p w14:paraId="27F0E198" w14:textId="67DC90F9" w:rsidR="008261FC" w:rsidRDefault="008261FC" w:rsidP="008261FC">
            <w:pPr>
              <w:spacing w:after="200" w:line="276" w:lineRule="auto"/>
              <w:rPr>
                <w:rFonts w:ascii="Calibri" w:eastAsia="Calibri" w:hAnsi="Calibri" w:cs="Times New Roman"/>
                <w:sz w:val="10"/>
                <w:szCs w:val="12"/>
              </w:rPr>
            </w:pPr>
            <w:r w:rsidRPr="00CC5B1F">
              <w:rPr>
                <w:rFonts w:ascii="Arial Narrow" w:eastAsia="Calibri" w:hAnsi="Arial Narrow" w:cs="Times New Roman"/>
                <w:b/>
                <w:sz w:val="20"/>
                <w:szCs w:val="20"/>
              </w:rPr>
              <w:t>3</w:t>
            </w:r>
            <w:r w:rsidR="00B53687">
              <w:rPr>
                <w:rFonts w:ascii="Arial Narrow" w:eastAsia="Calibri" w:hAnsi="Arial Narrow" w:cs="Times New Roman"/>
                <w:b/>
                <w:sz w:val="20"/>
                <w:szCs w:val="20"/>
              </w:rPr>
              <w:t>E</w:t>
            </w:r>
            <w:r w:rsidRPr="00CC5B1F">
              <w:rPr>
                <w:rFonts w:ascii="Arial Narrow" w:eastAsia="Calibri" w:hAnsi="Arial Narrow" w:cs="Times New Roman"/>
                <w:b/>
                <w:sz w:val="20"/>
                <w:szCs w:val="20"/>
              </w:rPr>
              <w:t>:</w:t>
            </w:r>
            <w:r w:rsidRPr="00CC5B1F">
              <w:rPr>
                <w:rFonts w:ascii="Arial Narrow" w:eastAsia="Calibri" w:hAnsi="Arial Narrow" w:cs="Times New Roman"/>
                <w:sz w:val="20"/>
                <w:szCs w:val="20"/>
              </w:rPr>
              <w:t xml:space="preserve"> Did the assessor </w:t>
            </w:r>
            <w:r w:rsidRPr="002B2730">
              <w:rPr>
                <w:rFonts w:ascii="Arial Narrow" w:eastAsia="Calibri" w:hAnsi="Arial Narrow" w:cs="Times New Roman"/>
                <w:sz w:val="20"/>
                <w:szCs w:val="20"/>
              </w:rPr>
              <w:t xml:space="preserve">only mark </w:t>
            </w:r>
            <w:r>
              <w:rPr>
                <w:rFonts w:ascii="Arial Narrow" w:eastAsia="Calibri" w:hAnsi="Arial Narrow" w:cs="Times New Roman"/>
                <w:sz w:val="20"/>
                <w:szCs w:val="20"/>
              </w:rPr>
              <w:t xml:space="preserve">a </w:t>
            </w:r>
            <w:proofErr w:type="gramStart"/>
            <w:r w:rsidRPr="002B2730">
              <w:rPr>
                <w:rFonts w:ascii="Arial Narrow" w:eastAsia="Calibri" w:hAnsi="Arial Narrow" w:cs="Times New Roman"/>
                <w:sz w:val="20"/>
                <w:szCs w:val="20"/>
              </w:rPr>
              <w:t>Calculation Assessment responses</w:t>
            </w:r>
            <w:proofErr w:type="gramEnd"/>
            <w:r w:rsidRPr="002B2730">
              <w:rPr>
                <w:rFonts w:ascii="Arial Narrow" w:eastAsia="Calibri" w:hAnsi="Arial Narrow" w:cs="Times New Roman"/>
                <w:sz w:val="20"/>
                <w:szCs w:val="20"/>
              </w:rPr>
              <w:t xml:space="preserve"> as correct</w:t>
            </w:r>
            <w:r>
              <w:rPr>
                <w:rFonts w:ascii="Arial Narrow" w:eastAsia="Calibri" w:hAnsi="Arial Narrow" w:cs="Times New Roman"/>
                <w:sz w:val="20"/>
                <w:szCs w:val="20"/>
              </w:rPr>
              <w:t xml:space="preserve">, if </w:t>
            </w:r>
            <w:r w:rsidRPr="00F92F19">
              <w:rPr>
                <w:rFonts w:ascii="Arial Narrow" w:eastAsia="Calibri" w:hAnsi="Arial Narrow" w:cs="Times New Roman"/>
                <w:sz w:val="20"/>
                <w:szCs w:val="20"/>
              </w:rPr>
              <w:t>the candidate response is the same as the acceptable responses provided in the Assessor version of the NAI</w:t>
            </w:r>
            <w:r>
              <w:rPr>
                <w:rFonts w:ascii="Arial Narrow" w:eastAsia="Calibri" w:hAnsi="Arial Narrow" w:cs="Times New Roman"/>
                <w:sz w:val="20"/>
                <w:szCs w:val="20"/>
              </w:rPr>
              <w:t xml:space="preserve">; </w:t>
            </w:r>
            <w:r w:rsidRPr="003E4548">
              <w:rPr>
                <w:rFonts w:ascii="Arial Narrow" w:eastAsia="Calibri" w:hAnsi="Arial Narrow" w:cs="Times New Roman"/>
                <w:b/>
                <w:bCs/>
                <w:sz w:val="20"/>
                <w:szCs w:val="20"/>
                <w:u w:val="single"/>
              </w:rPr>
              <w:t>and</w:t>
            </w:r>
            <w:r>
              <w:rPr>
                <w:rFonts w:ascii="Arial Narrow" w:eastAsia="Calibri" w:hAnsi="Arial Narrow" w:cs="Times New Roman"/>
                <w:sz w:val="20"/>
                <w:szCs w:val="20"/>
              </w:rPr>
              <w:t xml:space="preserve"> </w:t>
            </w:r>
            <w:r w:rsidRPr="00F92F19">
              <w:rPr>
                <w:rFonts w:ascii="Arial Narrow" w:eastAsia="Calibri" w:hAnsi="Arial Narrow" w:cs="Times New Roman"/>
                <w:sz w:val="20"/>
                <w:szCs w:val="20"/>
              </w:rPr>
              <w:t>has shown the applicable formula used and the correct metric unit for weight or measurement</w:t>
            </w:r>
            <w:r>
              <w:rPr>
                <w:rFonts w:ascii="Arial Narrow" w:eastAsia="Calibri" w:hAnsi="Arial Narrow" w:cs="Times New Roman"/>
                <w:sz w:val="20"/>
                <w:szCs w:val="20"/>
              </w:rPr>
              <w:t>?</w:t>
            </w:r>
          </w:p>
        </w:tc>
        <w:tc>
          <w:tcPr>
            <w:tcW w:w="2160" w:type="dxa"/>
          </w:tcPr>
          <w:p w14:paraId="5F0B4807" w14:textId="544FCF9C" w:rsidR="008261FC" w:rsidRDefault="0031024B" w:rsidP="008261FC">
            <w:pPr>
              <w:tabs>
                <w:tab w:val="center" w:pos="972"/>
                <w:tab w:val="right" w:pos="1944"/>
              </w:tabs>
              <w:spacing w:after="200" w:line="276" w:lineRule="auto"/>
              <w:rPr>
                <w:rFonts w:ascii="Calibri" w:eastAsia="Calibri" w:hAnsi="Calibri" w:cs="Times New Roman"/>
                <w:sz w:val="10"/>
                <w:szCs w:val="12"/>
              </w:rPr>
            </w:pPr>
            <w:r>
              <w:rPr>
                <w:rFonts w:ascii="Arial" w:eastAsia="Calibri" w:hAnsi="Arial" w:cs="Arial"/>
                <w:sz w:val="24"/>
                <w:szCs w:val="24"/>
              </w:rPr>
              <w:t xml:space="preserve"> </w:t>
            </w:r>
            <w:r w:rsidR="008261FC" w:rsidRPr="00CC5B1F">
              <w:rPr>
                <w:rFonts w:ascii="Arial" w:eastAsia="Calibri" w:hAnsi="Arial" w:cs="Arial"/>
                <w:sz w:val="24"/>
                <w:szCs w:val="24"/>
              </w:rPr>
              <w:t xml:space="preserve">Y </w:t>
            </w:r>
            <w:sdt>
              <w:sdtPr>
                <w:rPr>
                  <w:rFonts w:ascii="Arial" w:eastAsia="Calibri" w:hAnsi="Arial" w:cs="Arial"/>
                  <w:sz w:val="24"/>
                  <w:szCs w:val="24"/>
                </w:rPr>
                <w:id w:val="-688144016"/>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24"/>
                    <w:szCs w:val="24"/>
                  </w:rPr>
                  <w:t>☐</w:t>
                </w:r>
              </w:sdtContent>
            </w:sdt>
            <w:r w:rsidR="008261FC" w:rsidRPr="00CC5B1F">
              <w:rPr>
                <w:rFonts w:ascii="Arial" w:eastAsia="Calibri" w:hAnsi="Arial" w:cs="Arial"/>
                <w:sz w:val="24"/>
                <w:szCs w:val="24"/>
              </w:rPr>
              <w:t xml:space="preserve">  N </w:t>
            </w:r>
            <w:sdt>
              <w:sdtPr>
                <w:rPr>
                  <w:rFonts w:ascii="Arial" w:eastAsia="Calibri" w:hAnsi="Arial" w:cs="Arial"/>
                  <w:sz w:val="24"/>
                  <w:szCs w:val="24"/>
                </w:rPr>
                <w:id w:val="1248857270"/>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24"/>
                    <w:szCs w:val="24"/>
                  </w:rPr>
                  <w:t>☐</w:t>
                </w:r>
              </w:sdtContent>
            </w:sdt>
            <w:r w:rsidR="008261FC" w:rsidRPr="00CC5B1F">
              <w:rPr>
                <w:rFonts w:ascii="Arial" w:eastAsia="Calibri" w:hAnsi="Arial" w:cs="Arial"/>
                <w:sz w:val="24"/>
                <w:szCs w:val="24"/>
              </w:rPr>
              <w:t xml:space="preserve">  NA </w:t>
            </w:r>
            <w:sdt>
              <w:sdtPr>
                <w:rPr>
                  <w:rFonts w:ascii="Arial" w:eastAsia="Calibri" w:hAnsi="Arial" w:cs="Arial"/>
                  <w:sz w:val="24"/>
                  <w:szCs w:val="24"/>
                </w:rPr>
                <w:id w:val="-79529153"/>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24"/>
                    <w:szCs w:val="24"/>
                  </w:rPr>
                  <w:t>☐</w:t>
                </w:r>
              </w:sdtContent>
            </w:sdt>
            <w:r w:rsidR="008261FC" w:rsidRPr="00CC5B1F">
              <w:rPr>
                <w:rFonts w:ascii="Arial Narrow" w:eastAsia="Calibri" w:hAnsi="Arial Narrow" w:cs="Times New Roman"/>
                <w:sz w:val="20"/>
                <w:szCs w:val="20"/>
              </w:rPr>
              <w:t xml:space="preserve">  </w:t>
            </w:r>
          </w:p>
        </w:tc>
        <w:tc>
          <w:tcPr>
            <w:tcW w:w="4500" w:type="dxa"/>
          </w:tcPr>
          <w:p w14:paraId="0BC47F1C" w14:textId="3444465E"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1951433588"/>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31" w:history="1">
              <w:r w:rsidR="008261FC" w:rsidRPr="00CF271B">
                <w:rPr>
                  <w:rStyle w:val="Hyperlink"/>
                  <w:rFonts w:ascii="Arial Narrow" w:eastAsia="Calibri" w:hAnsi="Arial Narrow" w:cs="Arial"/>
                  <w:kern w:val="2"/>
                  <w:sz w:val="16"/>
                  <w:szCs w:val="16"/>
                  <w14:ligatures w14:val="standardContextual"/>
                </w:rPr>
                <w:t xml:space="preserve">AA Condition </w:t>
              </w:r>
              <w:r w:rsidR="008261FC" w:rsidRPr="00CF271B">
                <w:rPr>
                  <w:rStyle w:val="Hyperlink"/>
                  <w:rFonts w:ascii="Arial Narrow" w:eastAsia="Calibri" w:hAnsi="Arial Narrow" w:cs="Arial"/>
                  <w:sz w:val="16"/>
                  <w:szCs w:val="16"/>
                </w:rPr>
                <w:t>31</w:t>
              </w:r>
            </w:hyperlink>
            <w:r w:rsidR="008261FC">
              <w:rPr>
                <w:rFonts w:ascii="Arial Narrow" w:eastAsia="Calibri" w:hAnsi="Arial Narrow" w:cs="Arial"/>
                <w:color w:val="0000FF"/>
                <w:sz w:val="16"/>
                <w:szCs w:val="16"/>
                <w:u w:val="single"/>
              </w:rPr>
              <w:t xml:space="preserve"> </w:t>
            </w:r>
          </w:p>
          <w:p w14:paraId="4ED71D24"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8261FC" w14:paraId="29748AA4" w14:textId="77777777" w:rsidTr="0092325F">
        <w:trPr>
          <w:trHeight w:val="2186"/>
        </w:trPr>
        <w:tc>
          <w:tcPr>
            <w:tcW w:w="4320" w:type="dxa"/>
          </w:tcPr>
          <w:p w14:paraId="0076E51B" w14:textId="0E0C0F2A" w:rsidR="008261FC" w:rsidRPr="00E35624" w:rsidRDefault="008261FC" w:rsidP="008261FC">
            <w:pPr>
              <w:contextualSpacing/>
              <w:rPr>
                <w:rFonts w:ascii="Arial Narrow" w:eastAsia="Calibri" w:hAnsi="Arial Narrow" w:cs="Times New Roman"/>
                <w:sz w:val="20"/>
                <w:szCs w:val="20"/>
              </w:rPr>
            </w:pPr>
            <w:r>
              <w:rPr>
                <w:rFonts w:ascii="Arial Narrow" w:eastAsia="Calibri" w:hAnsi="Arial Narrow" w:cs="Times New Roman"/>
                <w:b/>
                <w:bCs/>
                <w:sz w:val="20"/>
                <w:szCs w:val="20"/>
              </w:rPr>
              <w:t>3</w:t>
            </w:r>
            <w:r w:rsidR="00B53687">
              <w:rPr>
                <w:rFonts w:ascii="Arial Narrow" w:eastAsia="Calibri" w:hAnsi="Arial Narrow" w:cs="Times New Roman"/>
                <w:b/>
                <w:bCs/>
                <w:sz w:val="20"/>
                <w:szCs w:val="20"/>
              </w:rPr>
              <w:t>F</w:t>
            </w:r>
            <w:r w:rsidRPr="00CC5B1F">
              <w:rPr>
                <w:rFonts w:ascii="Arial Narrow" w:eastAsia="Calibri" w:hAnsi="Arial Narrow" w:cs="Times New Roman"/>
                <w:b/>
                <w:bCs/>
                <w:sz w:val="20"/>
                <w:szCs w:val="20"/>
              </w:rPr>
              <w:t>:</w:t>
            </w:r>
            <w:r>
              <w:rPr>
                <w:rFonts w:ascii="Arial Narrow" w:eastAsia="Calibri" w:hAnsi="Arial Narrow" w:cs="Times New Roman"/>
                <w:b/>
                <w:bCs/>
                <w:sz w:val="20"/>
                <w:szCs w:val="20"/>
              </w:rPr>
              <w:t xml:space="preserve"> </w:t>
            </w:r>
            <w:r w:rsidRPr="004F7CEC">
              <w:rPr>
                <w:rFonts w:ascii="Arial Narrow" w:eastAsia="Calibri" w:hAnsi="Arial Narrow" w:cs="Times New Roman"/>
                <w:sz w:val="20"/>
                <w:szCs w:val="20"/>
              </w:rPr>
              <w:t>When seeking verbal clarificatio</w:t>
            </w:r>
            <w:r>
              <w:rPr>
                <w:rFonts w:ascii="Arial Narrow" w:eastAsia="Calibri" w:hAnsi="Arial Narrow" w:cs="Times New Roman"/>
                <w:sz w:val="20"/>
                <w:szCs w:val="20"/>
              </w:rPr>
              <w:t>n, d</w:t>
            </w:r>
            <w:r w:rsidRPr="00CC5B1F">
              <w:rPr>
                <w:rFonts w:ascii="Arial Narrow" w:eastAsia="Calibri" w:hAnsi="Arial Narrow" w:cs="Times New Roman"/>
                <w:sz w:val="20"/>
                <w:szCs w:val="20"/>
              </w:rPr>
              <w:t>id the assessor</w:t>
            </w:r>
            <w:r>
              <w:rPr>
                <w:rFonts w:ascii="Arial Narrow" w:eastAsia="Calibri" w:hAnsi="Arial Narrow" w:cs="Times New Roman"/>
                <w:sz w:val="20"/>
                <w:szCs w:val="20"/>
              </w:rPr>
              <w:t>:</w:t>
            </w:r>
          </w:p>
          <w:p w14:paraId="6C3FEC03" w14:textId="77777777" w:rsidR="008261FC" w:rsidRPr="004F7CEC" w:rsidRDefault="008261FC" w:rsidP="008261FC">
            <w:pPr>
              <w:pStyle w:val="ListParagraph"/>
              <w:numPr>
                <w:ilvl w:val="0"/>
                <w:numId w:val="35"/>
              </w:numPr>
              <w:spacing w:after="0" w:line="240" w:lineRule="auto"/>
              <w:ind w:left="330"/>
              <w:rPr>
                <w:rFonts w:ascii="Arial Narrow" w:eastAsia="Calibri" w:hAnsi="Arial Narrow" w:cs="Times New Roman"/>
                <w:sz w:val="20"/>
                <w:szCs w:val="20"/>
              </w:rPr>
            </w:pPr>
            <w:r>
              <w:rPr>
                <w:rFonts w:ascii="Arial Narrow" w:eastAsia="Calibri" w:hAnsi="Arial Narrow" w:cs="Times New Roman"/>
                <w:sz w:val="20"/>
                <w:szCs w:val="20"/>
              </w:rPr>
              <w:t>D</w:t>
            </w:r>
            <w:r w:rsidRPr="004F7CEC">
              <w:rPr>
                <w:rFonts w:ascii="Arial Narrow" w:eastAsia="Calibri" w:hAnsi="Arial Narrow" w:cs="Times New Roman"/>
                <w:sz w:val="20"/>
                <w:szCs w:val="20"/>
              </w:rPr>
              <w:t xml:space="preserve">ocument the candidate’s response on the assessment </w:t>
            </w:r>
            <w:proofErr w:type="gramStart"/>
            <w:r w:rsidRPr="004F7CEC">
              <w:rPr>
                <w:rFonts w:ascii="Arial Narrow" w:eastAsia="Calibri" w:hAnsi="Arial Narrow" w:cs="Times New Roman"/>
                <w:sz w:val="20"/>
                <w:szCs w:val="20"/>
              </w:rPr>
              <w:t>instrument</w:t>
            </w:r>
            <w:r>
              <w:rPr>
                <w:rFonts w:ascii="Arial Narrow" w:eastAsia="Calibri" w:hAnsi="Arial Narrow" w:cs="Times New Roman"/>
                <w:sz w:val="20"/>
                <w:szCs w:val="20"/>
              </w:rPr>
              <w:t>?</w:t>
            </w:r>
            <w:proofErr w:type="gramEnd"/>
          </w:p>
          <w:p w14:paraId="6B4E1990" w14:textId="77777777" w:rsidR="008261FC" w:rsidRPr="004F7CEC" w:rsidRDefault="008261FC" w:rsidP="008261FC">
            <w:pPr>
              <w:pStyle w:val="ListParagraph"/>
              <w:numPr>
                <w:ilvl w:val="0"/>
                <w:numId w:val="35"/>
              </w:numPr>
              <w:spacing w:after="0" w:line="240" w:lineRule="auto"/>
              <w:ind w:left="330"/>
              <w:rPr>
                <w:rFonts w:ascii="Arial Narrow" w:eastAsia="Calibri" w:hAnsi="Arial Narrow" w:cs="Times New Roman"/>
                <w:sz w:val="20"/>
                <w:szCs w:val="20"/>
              </w:rPr>
            </w:pPr>
            <w:r>
              <w:rPr>
                <w:rFonts w:ascii="Arial Narrow" w:eastAsia="Calibri" w:hAnsi="Arial Narrow" w:cs="Times New Roman"/>
                <w:sz w:val="20"/>
                <w:szCs w:val="20"/>
              </w:rPr>
              <w:t>E</w:t>
            </w:r>
            <w:r w:rsidRPr="004F7CEC">
              <w:rPr>
                <w:rFonts w:ascii="Arial Narrow" w:eastAsia="Calibri" w:hAnsi="Arial Narrow" w:cs="Times New Roman"/>
                <w:sz w:val="20"/>
                <w:szCs w:val="20"/>
              </w:rPr>
              <w:t>nsure both the assessor and the candidate are to initial the response</w:t>
            </w:r>
            <w:r>
              <w:rPr>
                <w:rFonts w:ascii="Arial Narrow" w:eastAsia="Calibri" w:hAnsi="Arial Narrow" w:cs="Times New Roman"/>
                <w:sz w:val="20"/>
                <w:szCs w:val="20"/>
              </w:rPr>
              <w:t>?</w:t>
            </w:r>
          </w:p>
          <w:p w14:paraId="3B606526" w14:textId="0E3A0657" w:rsidR="008261FC" w:rsidRPr="0092325F" w:rsidRDefault="008261FC" w:rsidP="0092325F">
            <w:pPr>
              <w:pStyle w:val="ListParagraph"/>
              <w:numPr>
                <w:ilvl w:val="0"/>
                <w:numId w:val="35"/>
              </w:numPr>
              <w:spacing w:after="0" w:line="240" w:lineRule="auto"/>
              <w:ind w:left="330"/>
              <w:rPr>
                <w:rFonts w:ascii="Arial Narrow" w:eastAsia="Calibri" w:hAnsi="Arial Narrow" w:cs="Times New Roman"/>
                <w:sz w:val="20"/>
                <w:szCs w:val="20"/>
              </w:rPr>
            </w:pPr>
            <w:r>
              <w:rPr>
                <w:rFonts w:ascii="Arial Narrow" w:eastAsia="Calibri" w:hAnsi="Arial Narrow" w:cs="Times New Roman"/>
                <w:sz w:val="20"/>
                <w:szCs w:val="20"/>
              </w:rPr>
              <w:t>N</w:t>
            </w:r>
            <w:r w:rsidRPr="004F7CEC">
              <w:rPr>
                <w:rFonts w:ascii="Arial Narrow" w:eastAsia="Calibri" w:hAnsi="Arial Narrow" w:cs="Times New Roman"/>
                <w:sz w:val="20"/>
                <w:szCs w:val="20"/>
              </w:rPr>
              <w:t>ot cross out the candidate’s original response.  allow the candidate to make further changes to their responses</w:t>
            </w:r>
            <w:r>
              <w:rPr>
                <w:rFonts w:ascii="Arial Narrow" w:eastAsia="Calibri" w:hAnsi="Arial Narrow" w:cs="Times New Roman"/>
                <w:sz w:val="20"/>
                <w:szCs w:val="20"/>
              </w:rPr>
              <w:t>?</w:t>
            </w:r>
          </w:p>
        </w:tc>
        <w:tc>
          <w:tcPr>
            <w:tcW w:w="2160" w:type="dxa"/>
          </w:tcPr>
          <w:p w14:paraId="2510A580" w14:textId="77777777" w:rsidR="008261FC" w:rsidRPr="00CC5B1F" w:rsidRDefault="008261FC" w:rsidP="008261FC">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938337008"/>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1951359374"/>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560021104"/>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p w14:paraId="7C15391E" w14:textId="77777777" w:rsidR="008261FC" w:rsidRDefault="008261FC" w:rsidP="008261FC">
            <w:pPr>
              <w:tabs>
                <w:tab w:val="center" w:pos="972"/>
                <w:tab w:val="right" w:pos="1944"/>
              </w:tabs>
              <w:spacing w:after="200" w:line="276" w:lineRule="auto"/>
              <w:rPr>
                <w:rFonts w:ascii="Calibri" w:eastAsia="Calibri" w:hAnsi="Calibri" w:cs="Times New Roman"/>
                <w:sz w:val="10"/>
                <w:szCs w:val="12"/>
              </w:rPr>
            </w:pPr>
          </w:p>
        </w:tc>
        <w:tc>
          <w:tcPr>
            <w:tcW w:w="4500" w:type="dxa"/>
          </w:tcPr>
          <w:p w14:paraId="0AA9E231" w14:textId="13536B8B"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390939845"/>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32" w:history="1">
              <w:r w:rsidR="008261FC" w:rsidRPr="00684B0A">
                <w:rPr>
                  <w:rStyle w:val="Hyperlink"/>
                  <w:rFonts w:ascii="Arial Narrow" w:eastAsia="Calibri" w:hAnsi="Arial Narrow" w:cs="Arial"/>
                  <w:sz w:val="16"/>
                  <w:szCs w:val="16"/>
                </w:rPr>
                <w:t>AA Condition 32</w:t>
              </w:r>
            </w:hyperlink>
            <w:r w:rsidR="008261FC">
              <w:rPr>
                <w:rFonts w:ascii="Arial Narrow" w:eastAsia="Calibri" w:hAnsi="Arial Narrow" w:cs="Arial"/>
                <w:color w:val="0000FF"/>
                <w:sz w:val="16"/>
                <w:szCs w:val="16"/>
                <w:u w:val="single"/>
              </w:rPr>
              <w:t xml:space="preserve"> </w:t>
            </w:r>
          </w:p>
          <w:p w14:paraId="553D3DB1"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8261FC" w14:paraId="6C3E539E" w14:textId="77777777" w:rsidTr="0092325F">
        <w:trPr>
          <w:trHeight w:val="576"/>
        </w:trPr>
        <w:tc>
          <w:tcPr>
            <w:tcW w:w="6480" w:type="dxa"/>
            <w:gridSpan w:val="2"/>
            <w:shd w:val="clear" w:color="auto" w:fill="BDD6EE" w:themeFill="accent5" w:themeFillTint="66"/>
            <w:vAlign w:val="center"/>
          </w:tcPr>
          <w:p w14:paraId="14002440" w14:textId="20CC9215" w:rsidR="008261FC" w:rsidRPr="0092325F" w:rsidRDefault="008261FC" w:rsidP="0092325F">
            <w:pPr>
              <w:pStyle w:val="ListParagraph"/>
              <w:numPr>
                <w:ilvl w:val="0"/>
                <w:numId w:val="46"/>
              </w:numPr>
              <w:spacing w:after="0" w:line="240" w:lineRule="auto"/>
              <w:rPr>
                <w:rFonts w:ascii="Calibri" w:eastAsia="Calibri" w:hAnsi="Calibri" w:cs="Times New Roman"/>
                <w:sz w:val="10"/>
                <w:szCs w:val="12"/>
              </w:rPr>
            </w:pPr>
            <w:r w:rsidRPr="0092325F">
              <w:rPr>
                <w:rFonts w:eastAsia="Calibri" w:cs="Arial"/>
                <w:b/>
                <w:sz w:val="24"/>
                <w:szCs w:val="24"/>
              </w:rPr>
              <w:t>Performance Assessment</w:t>
            </w:r>
          </w:p>
        </w:tc>
        <w:tc>
          <w:tcPr>
            <w:tcW w:w="4500" w:type="dxa"/>
            <w:tcBorders>
              <w:bottom w:val="single" w:sz="4" w:space="0" w:color="auto"/>
            </w:tcBorders>
            <w:shd w:val="clear" w:color="auto" w:fill="BDD6EE" w:themeFill="accent5" w:themeFillTint="66"/>
            <w:vAlign w:val="center"/>
          </w:tcPr>
          <w:p w14:paraId="647B60D2" w14:textId="77777777" w:rsidR="008261FC" w:rsidRDefault="008261FC" w:rsidP="008261FC">
            <w:pPr>
              <w:jc w:val="center"/>
              <w:rPr>
                <w:rFonts w:ascii="Calibri" w:eastAsia="Calibri" w:hAnsi="Calibri" w:cs="Times New Roman"/>
                <w:sz w:val="10"/>
                <w:szCs w:val="12"/>
              </w:rPr>
            </w:pPr>
            <w:r w:rsidRPr="00CC5B1F">
              <w:rPr>
                <w:rFonts w:ascii="Arial" w:eastAsia="Calibri" w:hAnsi="Arial" w:cs="Arial"/>
                <w:b/>
                <w:sz w:val="24"/>
                <w:szCs w:val="24"/>
              </w:rPr>
              <w:t>Comments / Notices</w:t>
            </w:r>
          </w:p>
        </w:tc>
      </w:tr>
      <w:tr w:rsidR="008261FC" w14:paraId="361B7303" w14:textId="77777777" w:rsidTr="0092325F">
        <w:trPr>
          <w:trHeight w:val="836"/>
        </w:trPr>
        <w:tc>
          <w:tcPr>
            <w:tcW w:w="4320" w:type="dxa"/>
          </w:tcPr>
          <w:p w14:paraId="2B3D3165" w14:textId="08157531" w:rsidR="008261FC" w:rsidRPr="0092325F" w:rsidRDefault="008261FC" w:rsidP="0092325F">
            <w:pPr>
              <w:rPr>
                <w:rFonts w:ascii="Arial Narrow" w:eastAsia="Calibri" w:hAnsi="Arial Narrow" w:cs="Times New Roman"/>
                <w:sz w:val="20"/>
                <w:szCs w:val="20"/>
              </w:rPr>
            </w:pPr>
            <w:r w:rsidRPr="0092325F">
              <w:rPr>
                <w:rFonts w:ascii="Arial Narrow" w:eastAsia="Calibri" w:hAnsi="Arial Narrow" w:cs="Times New Roman"/>
                <w:b/>
                <w:bCs/>
                <w:sz w:val="20"/>
                <w:szCs w:val="20"/>
              </w:rPr>
              <w:t>4A:</w:t>
            </w:r>
            <w:r w:rsidRPr="0092325F">
              <w:rPr>
                <w:rFonts w:ascii="Arial Narrow" w:eastAsia="Calibri" w:hAnsi="Arial Narrow" w:cs="Times New Roman"/>
                <w:sz w:val="20"/>
                <w:szCs w:val="20"/>
              </w:rPr>
              <w:t xml:space="preserve"> Did the assessor</w:t>
            </w:r>
            <w:r w:rsidRPr="0092325F">
              <w:rPr>
                <w:sz w:val="20"/>
                <w:szCs w:val="20"/>
              </w:rPr>
              <w:t xml:space="preserve"> </w:t>
            </w:r>
            <w:r w:rsidRPr="0092325F">
              <w:rPr>
                <w:rFonts w:ascii="Arial Narrow" w:eastAsia="Calibri" w:hAnsi="Arial Narrow" w:cs="Times New Roman"/>
                <w:sz w:val="20"/>
                <w:szCs w:val="20"/>
              </w:rPr>
              <w:t xml:space="preserve">determine safe and serviceable plant to the NAI performance instructions prior to commencing performance </w:t>
            </w:r>
            <w:proofErr w:type="gramStart"/>
            <w:r w:rsidRPr="0092325F">
              <w:rPr>
                <w:rFonts w:ascii="Arial Narrow" w:eastAsia="Calibri" w:hAnsi="Arial Narrow" w:cs="Times New Roman"/>
                <w:sz w:val="20"/>
                <w:szCs w:val="20"/>
              </w:rPr>
              <w:t>assessments?.</w:t>
            </w:r>
            <w:proofErr w:type="gramEnd"/>
            <w:r w:rsidRPr="0092325F">
              <w:rPr>
                <w:rFonts w:ascii="Arial Narrow" w:eastAsia="Calibri" w:hAnsi="Arial Narrow" w:cs="Times New Roman"/>
                <w:sz w:val="20"/>
                <w:szCs w:val="20"/>
              </w:rPr>
              <w:t xml:space="preserve"> </w:t>
            </w:r>
          </w:p>
        </w:tc>
        <w:tc>
          <w:tcPr>
            <w:tcW w:w="2160" w:type="dxa"/>
          </w:tcPr>
          <w:p w14:paraId="1A88DD87" w14:textId="30DA17F4" w:rsidR="008261FC" w:rsidRPr="00CC5B1F" w:rsidRDefault="008261FC" w:rsidP="008261FC">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664708126"/>
                <w14:checkbox>
                  <w14:checked w14:val="0"/>
                  <w14:checkedState w14:val="00FE" w14:font="Wingdings"/>
                  <w14:uncheckedState w14:val="2610" w14:font="MS Gothic"/>
                </w14:checkbox>
              </w:sdtPr>
              <w:sdtEndPr/>
              <w:sdtContent>
                <w:r w:rsidRPr="00501B6E">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845835531"/>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w:t>
            </w:r>
            <w:r w:rsidRPr="00CC5B1F">
              <w:rPr>
                <w:rFonts w:ascii="Arial Narrow" w:eastAsia="Calibri" w:hAnsi="Arial Narrow" w:cs="Times New Roman"/>
                <w:sz w:val="20"/>
                <w:szCs w:val="20"/>
              </w:rPr>
              <w:t xml:space="preserve"> </w:t>
            </w:r>
          </w:p>
          <w:p w14:paraId="659CC110" w14:textId="77777777" w:rsidR="008261FC" w:rsidRDefault="008261FC" w:rsidP="008261FC">
            <w:pPr>
              <w:tabs>
                <w:tab w:val="center" w:pos="972"/>
                <w:tab w:val="right" w:pos="1944"/>
              </w:tabs>
              <w:spacing w:after="200" w:line="276" w:lineRule="auto"/>
              <w:rPr>
                <w:rFonts w:ascii="Calibri" w:eastAsia="Calibri" w:hAnsi="Calibri" w:cs="Times New Roman"/>
                <w:sz w:val="10"/>
                <w:szCs w:val="12"/>
              </w:rPr>
            </w:pPr>
          </w:p>
        </w:tc>
        <w:tc>
          <w:tcPr>
            <w:tcW w:w="4500" w:type="dxa"/>
          </w:tcPr>
          <w:p w14:paraId="0FA74A8E" w14:textId="75E94B29"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1499725321"/>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34" w:history="1">
              <w:r w:rsidR="008261FC" w:rsidRPr="00684B0A">
                <w:rPr>
                  <w:rStyle w:val="Hyperlink"/>
                  <w:rFonts w:ascii="Arial Narrow" w:eastAsia="Calibri" w:hAnsi="Arial Narrow" w:cs="Arial"/>
                  <w:sz w:val="16"/>
                  <w:szCs w:val="16"/>
                </w:rPr>
                <w:t>AA Condition 34</w:t>
              </w:r>
            </w:hyperlink>
            <w:r w:rsidR="008261FC">
              <w:rPr>
                <w:rFonts w:ascii="Arial Narrow" w:eastAsia="Calibri" w:hAnsi="Arial Narrow" w:cs="Arial"/>
                <w:color w:val="0000FF"/>
                <w:sz w:val="16"/>
                <w:szCs w:val="16"/>
                <w:u w:val="single"/>
              </w:rPr>
              <w:t xml:space="preserve"> </w:t>
            </w:r>
          </w:p>
          <w:p w14:paraId="49A766B1"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8261FC" w14:paraId="24882D7D" w14:textId="77777777" w:rsidTr="0092325F">
        <w:trPr>
          <w:trHeight w:val="1664"/>
        </w:trPr>
        <w:tc>
          <w:tcPr>
            <w:tcW w:w="4320" w:type="dxa"/>
          </w:tcPr>
          <w:p w14:paraId="1FE3DA24" w14:textId="77777777" w:rsidR="008261FC" w:rsidRPr="0092325F" w:rsidRDefault="008261FC" w:rsidP="008261FC">
            <w:pPr>
              <w:rPr>
                <w:rFonts w:ascii="Arial Narrow" w:eastAsia="Calibri" w:hAnsi="Arial Narrow" w:cs="Times New Roman"/>
                <w:sz w:val="20"/>
                <w:szCs w:val="20"/>
              </w:rPr>
            </w:pPr>
            <w:r w:rsidRPr="0092325F">
              <w:rPr>
                <w:rFonts w:ascii="Arial Narrow" w:eastAsia="Calibri" w:hAnsi="Arial Narrow" w:cs="Times New Roman"/>
                <w:b/>
                <w:bCs/>
                <w:sz w:val="20"/>
                <w:szCs w:val="20"/>
              </w:rPr>
              <w:t xml:space="preserve">4B: </w:t>
            </w:r>
            <w:r w:rsidRPr="0092325F">
              <w:rPr>
                <w:rFonts w:ascii="Arial Narrow" w:eastAsia="Calibri" w:hAnsi="Arial Narrow" w:cs="Times New Roman"/>
                <w:sz w:val="20"/>
                <w:szCs w:val="20"/>
              </w:rPr>
              <w:t xml:space="preserve"> Did the assessor only allow a candidate to use pre-start/operational checklists, logbooks, manufacturer specifications, applicable legislation, load charts or similar during an assessment only where specified by the relevant NAI or with written approval by SafeWork SA?</w:t>
            </w:r>
          </w:p>
          <w:p w14:paraId="2F0D731E" w14:textId="03346588" w:rsidR="008261FC" w:rsidRPr="0092325F" w:rsidRDefault="008261FC" w:rsidP="0092325F">
            <w:pPr>
              <w:spacing w:line="276" w:lineRule="auto"/>
              <w:rPr>
                <w:rFonts w:ascii="Calibri" w:eastAsia="Calibri" w:hAnsi="Calibri" w:cs="Times New Roman"/>
                <w:sz w:val="20"/>
                <w:szCs w:val="20"/>
              </w:rPr>
            </w:pPr>
            <w:r w:rsidRPr="00C564B0">
              <w:rPr>
                <w:rFonts w:ascii="Arial Narrow" w:eastAsia="Calibri" w:hAnsi="Arial Narrow" w:cs="Times New Roman"/>
                <w:i/>
                <w:iCs/>
                <w:color w:val="0070C0"/>
                <w:sz w:val="16"/>
                <w:szCs w:val="16"/>
              </w:rPr>
              <w:t>Note:  SafeWork SA has no written approvals prior to 25 January 2023</w:t>
            </w:r>
          </w:p>
        </w:tc>
        <w:tc>
          <w:tcPr>
            <w:tcW w:w="2160" w:type="dxa"/>
          </w:tcPr>
          <w:p w14:paraId="0C27CCB4" w14:textId="77777777" w:rsidR="008261FC" w:rsidRPr="00CC5B1F" w:rsidRDefault="008261FC" w:rsidP="008261FC">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1493020730"/>
                <w14:checkbox>
                  <w14:checked w14:val="0"/>
                  <w14:checkedState w14:val="00FE" w14:font="Wingdings"/>
                  <w14:uncheckedState w14:val="2610" w14:font="MS Gothic"/>
                </w14:checkbox>
              </w:sdtPr>
              <w:sdtEndPr/>
              <w:sdtContent>
                <w:r>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1568181311"/>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p>
          <w:p w14:paraId="32061F97" w14:textId="77777777" w:rsidR="008261FC" w:rsidRDefault="008261FC" w:rsidP="008261FC">
            <w:pPr>
              <w:tabs>
                <w:tab w:val="center" w:pos="972"/>
                <w:tab w:val="right" w:pos="1944"/>
              </w:tabs>
              <w:spacing w:after="200" w:line="276" w:lineRule="auto"/>
              <w:rPr>
                <w:rFonts w:ascii="Calibri" w:eastAsia="Calibri" w:hAnsi="Calibri" w:cs="Times New Roman"/>
                <w:sz w:val="10"/>
                <w:szCs w:val="12"/>
              </w:rPr>
            </w:pPr>
          </w:p>
        </w:tc>
        <w:tc>
          <w:tcPr>
            <w:tcW w:w="4500" w:type="dxa"/>
          </w:tcPr>
          <w:p w14:paraId="6DE4D501" w14:textId="05A325C7"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476736001"/>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35" w:history="1">
              <w:r w:rsidR="008261FC" w:rsidRPr="00684B0A">
                <w:rPr>
                  <w:rStyle w:val="Hyperlink"/>
                  <w:rFonts w:ascii="Arial Narrow" w:eastAsia="Calibri" w:hAnsi="Arial Narrow" w:cs="Arial"/>
                  <w:sz w:val="16"/>
                  <w:szCs w:val="16"/>
                </w:rPr>
                <w:t>AA Condition 35</w:t>
              </w:r>
            </w:hyperlink>
            <w:r w:rsidR="008261FC">
              <w:rPr>
                <w:rFonts w:ascii="Arial Narrow" w:eastAsia="Calibri" w:hAnsi="Arial Narrow" w:cs="Arial"/>
                <w:color w:val="0000FF"/>
                <w:sz w:val="16"/>
                <w:szCs w:val="16"/>
                <w:u w:val="single"/>
              </w:rPr>
              <w:t xml:space="preserve"> </w:t>
            </w:r>
          </w:p>
          <w:p w14:paraId="2FF6A798"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8261FC" w14:paraId="4E138300" w14:textId="77777777" w:rsidTr="0092325F">
        <w:trPr>
          <w:trHeight w:val="1250"/>
        </w:trPr>
        <w:tc>
          <w:tcPr>
            <w:tcW w:w="4320" w:type="dxa"/>
          </w:tcPr>
          <w:p w14:paraId="68F650BC" w14:textId="1AE16F36" w:rsidR="008261FC" w:rsidRPr="0092325F" w:rsidRDefault="008261FC" w:rsidP="0092325F">
            <w:pPr>
              <w:rPr>
                <w:rFonts w:ascii="Arial Narrow" w:eastAsia="Calibri" w:hAnsi="Arial Narrow" w:cs="Times New Roman"/>
                <w:sz w:val="20"/>
                <w:szCs w:val="20"/>
              </w:rPr>
            </w:pPr>
            <w:r w:rsidRPr="0092325F">
              <w:rPr>
                <w:rFonts w:ascii="Arial Narrow" w:eastAsia="Calibri" w:hAnsi="Arial Narrow" w:cs="Times New Roman"/>
                <w:b/>
                <w:bCs/>
                <w:sz w:val="20"/>
                <w:szCs w:val="20"/>
              </w:rPr>
              <w:lastRenderedPageBreak/>
              <w:t>4C:</w:t>
            </w:r>
            <w:r w:rsidRPr="0092325F">
              <w:rPr>
                <w:rFonts w:ascii="Arial Narrow" w:eastAsia="Calibri" w:hAnsi="Arial Narrow" w:cs="Times New Roman"/>
                <w:sz w:val="20"/>
                <w:szCs w:val="20"/>
              </w:rPr>
              <w:t xml:space="preserve"> Did the assessor conduct performance assessments one candidate at a time and out of the sight and sound of other candidates unless otherwise permitted by an NAI? (i.e., group tasks in rigging and scaffolding)</w:t>
            </w:r>
          </w:p>
        </w:tc>
        <w:tc>
          <w:tcPr>
            <w:tcW w:w="2160" w:type="dxa"/>
          </w:tcPr>
          <w:p w14:paraId="066547D4" w14:textId="77777777" w:rsidR="008261FC" w:rsidRPr="00CC5B1F" w:rsidRDefault="008261FC" w:rsidP="008261FC">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129717902"/>
                <w14:checkbox>
                  <w14:checked w14:val="0"/>
                  <w14:checkedState w14:val="00FE" w14:font="Wingdings"/>
                  <w14:uncheckedState w14:val="2610" w14:font="MS Gothic"/>
                </w14:checkbox>
              </w:sdtPr>
              <w:sdtEndPr/>
              <w:sdtContent>
                <w:r w:rsidRPr="00501B6E">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459497178"/>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697380410"/>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p w14:paraId="4C841E9A" w14:textId="768153F9" w:rsidR="008261FC" w:rsidRDefault="008261FC" w:rsidP="008261FC">
            <w:pPr>
              <w:tabs>
                <w:tab w:val="center" w:pos="972"/>
                <w:tab w:val="right" w:pos="1944"/>
              </w:tabs>
              <w:spacing w:after="200" w:line="276" w:lineRule="auto"/>
              <w:rPr>
                <w:rFonts w:ascii="Calibri" w:eastAsia="Calibri" w:hAnsi="Calibri" w:cs="Times New Roman"/>
                <w:sz w:val="10"/>
                <w:szCs w:val="12"/>
              </w:rPr>
            </w:pPr>
            <w:r w:rsidRPr="00CC5B1F">
              <w:rPr>
                <w:rFonts w:ascii="Arial Narrow" w:eastAsia="Calibri" w:hAnsi="Arial Narrow" w:cs="Times New Roman"/>
                <w:i/>
                <w:iCs/>
                <w:color w:val="0070C0"/>
                <w:sz w:val="16"/>
                <w:szCs w:val="16"/>
              </w:rPr>
              <w:t>NA only for rigging and scaffolding assessments</w:t>
            </w:r>
          </w:p>
        </w:tc>
        <w:tc>
          <w:tcPr>
            <w:tcW w:w="4500" w:type="dxa"/>
          </w:tcPr>
          <w:p w14:paraId="5A7F6DFE" w14:textId="2A5E0BEA"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2078389364"/>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36" w:history="1">
              <w:r w:rsidR="008261FC" w:rsidRPr="005C3804">
                <w:rPr>
                  <w:rStyle w:val="Hyperlink"/>
                  <w:rFonts w:ascii="Arial Narrow" w:eastAsia="Calibri" w:hAnsi="Arial Narrow" w:cs="Arial"/>
                  <w:sz w:val="16"/>
                  <w:szCs w:val="16"/>
                </w:rPr>
                <w:t>AA Condition 36</w:t>
              </w:r>
            </w:hyperlink>
            <w:r w:rsidR="008261FC">
              <w:rPr>
                <w:rFonts w:ascii="Arial Narrow" w:eastAsia="Calibri" w:hAnsi="Arial Narrow" w:cs="Arial"/>
                <w:color w:val="0000FF"/>
                <w:sz w:val="16"/>
                <w:szCs w:val="16"/>
                <w:u w:val="single"/>
              </w:rPr>
              <w:t xml:space="preserve"> </w:t>
            </w:r>
          </w:p>
          <w:p w14:paraId="0396DFC7"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8261FC" w14:paraId="06592AFB" w14:textId="77777777" w:rsidTr="0092325F">
        <w:tc>
          <w:tcPr>
            <w:tcW w:w="4320" w:type="dxa"/>
          </w:tcPr>
          <w:p w14:paraId="33BE80FC" w14:textId="01E2A96A" w:rsidR="008261FC" w:rsidRDefault="008261FC" w:rsidP="008261FC">
            <w:pPr>
              <w:spacing w:after="200" w:line="276" w:lineRule="auto"/>
              <w:rPr>
                <w:rFonts w:ascii="Calibri" w:eastAsia="Calibri" w:hAnsi="Calibri" w:cs="Times New Roman"/>
                <w:sz w:val="10"/>
                <w:szCs w:val="12"/>
              </w:rPr>
            </w:pPr>
            <w:r w:rsidRPr="00CC5B1F">
              <w:rPr>
                <w:rFonts w:ascii="Arial Narrow" w:eastAsia="Calibri" w:hAnsi="Arial Narrow" w:cs="Times New Roman"/>
                <w:b/>
                <w:sz w:val="20"/>
                <w:szCs w:val="20"/>
              </w:rPr>
              <w:t>4</w:t>
            </w:r>
            <w:r>
              <w:rPr>
                <w:rFonts w:ascii="Arial Narrow" w:eastAsia="Calibri" w:hAnsi="Arial Narrow" w:cs="Times New Roman"/>
                <w:b/>
                <w:sz w:val="20"/>
                <w:szCs w:val="20"/>
              </w:rPr>
              <w:t>D</w:t>
            </w:r>
            <w:r w:rsidRPr="00CC5B1F">
              <w:rPr>
                <w:rFonts w:ascii="Arial Narrow" w:eastAsia="Calibri" w:hAnsi="Arial Narrow" w:cs="Times New Roman"/>
                <w:b/>
                <w:sz w:val="20"/>
                <w:szCs w:val="20"/>
              </w:rPr>
              <w:t>:</w:t>
            </w:r>
            <w:r w:rsidRPr="00CC5B1F">
              <w:rPr>
                <w:rFonts w:ascii="Arial Narrow" w:eastAsia="Calibri" w:hAnsi="Arial Narrow" w:cs="Times New Roman"/>
                <w:sz w:val="20"/>
                <w:szCs w:val="20"/>
              </w:rPr>
              <w:t xml:space="preserve"> </w:t>
            </w:r>
            <w:r>
              <w:rPr>
                <w:rFonts w:ascii="Arial Narrow" w:eastAsia="Calibri" w:hAnsi="Arial Narrow" w:cs="Times New Roman"/>
                <w:sz w:val="20"/>
                <w:szCs w:val="20"/>
              </w:rPr>
              <w:t>Did the candidate undertake the assessment component without assistance from the assessor</w:t>
            </w:r>
            <w:r w:rsidRPr="00CC5B1F">
              <w:rPr>
                <w:rFonts w:ascii="Arial Narrow" w:eastAsia="Calibri" w:hAnsi="Arial Narrow" w:cs="Times New Roman"/>
                <w:sz w:val="20"/>
                <w:szCs w:val="20"/>
              </w:rPr>
              <w:t>?</w:t>
            </w:r>
          </w:p>
        </w:tc>
        <w:tc>
          <w:tcPr>
            <w:tcW w:w="2160" w:type="dxa"/>
          </w:tcPr>
          <w:p w14:paraId="2E671A64" w14:textId="702561E9" w:rsidR="008261FC" w:rsidRPr="0092325F" w:rsidRDefault="008261FC" w:rsidP="0092325F">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680389730"/>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505278968"/>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p>
        </w:tc>
        <w:tc>
          <w:tcPr>
            <w:tcW w:w="4500" w:type="dxa"/>
          </w:tcPr>
          <w:p w14:paraId="1CB6187B" w14:textId="187726EE"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1593619342"/>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issued </w:t>
            </w:r>
            <w:r w:rsidR="008261FC" w:rsidRPr="00CC5B1F">
              <w:rPr>
                <w:rFonts w:ascii="Arial Narrow" w:eastAsia="Calibri" w:hAnsi="Arial Narrow" w:cs="Arial"/>
                <w:color w:val="0070C0"/>
                <w:sz w:val="16"/>
                <w:szCs w:val="16"/>
              </w:rPr>
              <w:t xml:space="preserve"> Act s45; Reg 121: </w:t>
            </w:r>
            <w:hyperlink w:anchor="Condition_23" w:history="1">
              <w:r w:rsidR="008261FC" w:rsidRPr="005C3804">
                <w:rPr>
                  <w:rStyle w:val="Hyperlink"/>
                  <w:rFonts w:ascii="Arial Narrow" w:eastAsia="Calibri" w:hAnsi="Arial Narrow" w:cs="Arial"/>
                  <w:sz w:val="16"/>
                  <w:szCs w:val="16"/>
                </w:rPr>
                <w:fldChar w:fldCharType="begin"/>
              </w:r>
              <w:r w:rsidR="008261FC" w:rsidRPr="005C3804">
                <w:rPr>
                  <w:rStyle w:val="Hyperlink"/>
                  <w:rFonts w:ascii="Arial Narrow" w:eastAsia="Calibri" w:hAnsi="Arial Narrow" w:cs="Arial"/>
                  <w:sz w:val="16"/>
                  <w:szCs w:val="16"/>
                </w:rPr>
                <w:instrText xml:space="preserve"> AUTOTEXTLIST   \t "An assessor must conduct and complete any singular assessment component of a candidate fully and in one sitting unless exceptional circumstances exist " </w:instrText>
              </w:r>
              <w:r w:rsidR="008261FC" w:rsidRPr="005C3804">
                <w:rPr>
                  <w:rStyle w:val="Hyperlink"/>
                  <w:rFonts w:ascii="Arial" w:eastAsia="Calibri" w:hAnsi="Arial" w:cs="Times New Roman"/>
                </w:rPr>
                <w:instrText xml:space="preserve"> </w:instrText>
              </w:r>
              <w:r w:rsidR="008261FC" w:rsidRPr="005C3804">
                <w:rPr>
                  <w:rStyle w:val="Hyperlink"/>
                  <w:rFonts w:ascii="Arial Narrow" w:eastAsia="Calibri" w:hAnsi="Arial Narrow" w:cs="Arial"/>
                  <w:sz w:val="16"/>
                  <w:szCs w:val="16"/>
                </w:rPr>
                <w:instrText xml:space="preserve">HYPERLINK  \l "c22" \* MERGEFORMAT </w:instrText>
              </w:r>
              <w:r w:rsidR="008261FC" w:rsidRPr="005C3804">
                <w:rPr>
                  <w:rStyle w:val="Hyperlink"/>
                  <w:rFonts w:ascii="Arial Narrow" w:eastAsia="Calibri" w:hAnsi="Arial Narrow" w:cs="Arial"/>
                  <w:sz w:val="16"/>
                  <w:szCs w:val="16"/>
                </w:rPr>
                <w:fldChar w:fldCharType="separate"/>
              </w:r>
              <w:r w:rsidR="008261FC" w:rsidRPr="005C3804">
                <w:rPr>
                  <w:rStyle w:val="Hyperlink"/>
                  <w:rFonts w:ascii="Arial Narrow" w:eastAsia="Calibri" w:hAnsi="Arial Narrow" w:cs="Arial"/>
                  <w:sz w:val="16"/>
                  <w:szCs w:val="16"/>
                </w:rPr>
                <w:t>AA Condition 2</w:t>
              </w:r>
              <w:r w:rsidR="008261FC" w:rsidRPr="005C3804">
                <w:rPr>
                  <w:rStyle w:val="Hyperlink"/>
                  <w:rFonts w:ascii="Arial Narrow" w:eastAsia="Calibri" w:hAnsi="Arial Narrow" w:cs="Arial"/>
                  <w:sz w:val="16"/>
                  <w:szCs w:val="16"/>
                </w:rPr>
                <w:fldChar w:fldCharType="end"/>
              </w:r>
              <w:r w:rsidR="008261FC" w:rsidRPr="005C3804">
                <w:rPr>
                  <w:rStyle w:val="Hyperlink"/>
                  <w:rFonts w:ascii="Arial Narrow" w:eastAsia="Calibri" w:hAnsi="Arial Narrow" w:cs="Arial"/>
                  <w:sz w:val="16"/>
                  <w:szCs w:val="16"/>
                </w:rPr>
                <w:t>3</w:t>
              </w:r>
            </w:hyperlink>
            <w:r w:rsidR="008261FC">
              <w:rPr>
                <w:rFonts w:ascii="Arial Narrow" w:eastAsia="Calibri" w:hAnsi="Arial Narrow" w:cs="Arial"/>
                <w:color w:val="0000FF"/>
                <w:sz w:val="16"/>
                <w:szCs w:val="16"/>
                <w:u w:val="single"/>
              </w:rPr>
              <w:t xml:space="preserve"> </w:t>
            </w:r>
          </w:p>
          <w:p w14:paraId="446C35CF"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8261FC" w14:paraId="7E9DCC2E" w14:textId="77777777" w:rsidTr="0092325F">
        <w:tc>
          <w:tcPr>
            <w:tcW w:w="4320" w:type="dxa"/>
          </w:tcPr>
          <w:p w14:paraId="4C753DF8" w14:textId="5C5A9C45" w:rsidR="008261FC" w:rsidRDefault="008261FC" w:rsidP="008261FC">
            <w:pPr>
              <w:spacing w:after="200" w:line="276" w:lineRule="auto"/>
              <w:rPr>
                <w:rFonts w:ascii="Calibri" w:eastAsia="Calibri" w:hAnsi="Calibri" w:cs="Times New Roman"/>
                <w:sz w:val="10"/>
                <w:szCs w:val="12"/>
              </w:rPr>
            </w:pPr>
            <w:r w:rsidRPr="00CC5B1F">
              <w:rPr>
                <w:rFonts w:ascii="Arial Narrow" w:eastAsia="Calibri" w:hAnsi="Arial Narrow" w:cs="Times New Roman"/>
                <w:b/>
                <w:sz w:val="20"/>
                <w:szCs w:val="20"/>
              </w:rPr>
              <w:t>4</w:t>
            </w:r>
            <w:r>
              <w:rPr>
                <w:rFonts w:ascii="Arial Narrow" w:eastAsia="Calibri" w:hAnsi="Arial Narrow" w:cs="Times New Roman"/>
                <w:b/>
                <w:sz w:val="20"/>
                <w:szCs w:val="20"/>
              </w:rPr>
              <w:t>F</w:t>
            </w:r>
            <w:r w:rsidRPr="00CC5B1F">
              <w:rPr>
                <w:rFonts w:ascii="Arial Narrow" w:eastAsia="Calibri" w:hAnsi="Arial Narrow" w:cs="Times New Roman"/>
                <w:b/>
                <w:sz w:val="20"/>
                <w:szCs w:val="20"/>
              </w:rPr>
              <w:t>:</w:t>
            </w:r>
            <w:r w:rsidRPr="00CC5B1F">
              <w:rPr>
                <w:rFonts w:ascii="Arial Narrow" w:eastAsia="Calibri" w:hAnsi="Arial Narrow" w:cs="Times New Roman"/>
                <w:sz w:val="20"/>
                <w:szCs w:val="20"/>
              </w:rPr>
              <w:t xml:space="preserve"> Did the assessor </w:t>
            </w:r>
            <w:r w:rsidRPr="00BB6D91">
              <w:rPr>
                <w:rFonts w:ascii="Arial Narrow" w:eastAsia="Calibri" w:hAnsi="Arial Narrow" w:cs="Times New Roman"/>
                <w:sz w:val="20"/>
                <w:szCs w:val="20"/>
              </w:rPr>
              <w:t>mark and judge the candidate performance against the NAI performance task observation checklist during, or at the immediate conclusion of that individual assessment</w:t>
            </w:r>
            <w:r w:rsidR="00F23CD6">
              <w:rPr>
                <w:rFonts w:ascii="Arial Narrow" w:eastAsia="Calibri" w:hAnsi="Arial Narrow" w:cs="Times New Roman"/>
                <w:sz w:val="20"/>
                <w:szCs w:val="20"/>
              </w:rPr>
              <w:t>?</w:t>
            </w:r>
          </w:p>
        </w:tc>
        <w:tc>
          <w:tcPr>
            <w:tcW w:w="2160" w:type="dxa"/>
          </w:tcPr>
          <w:p w14:paraId="48D72C7C" w14:textId="467A25D8" w:rsidR="008261FC" w:rsidRDefault="008261FC" w:rsidP="0092325F">
            <w:pPr>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219868637"/>
                <w14:checkbox>
                  <w14:checked w14:val="0"/>
                  <w14:checkedState w14:val="00FE" w14:font="Wingdings"/>
                  <w14:uncheckedState w14:val="2610" w14:font="MS Gothic"/>
                </w14:checkbox>
              </w:sdtPr>
              <w:sdtEndPr/>
              <w:sdtContent>
                <w:r w:rsidRPr="00501B6E">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1632321801"/>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w:t>
            </w:r>
          </w:p>
        </w:tc>
        <w:tc>
          <w:tcPr>
            <w:tcW w:w="4500" w:type="dxa"/>
          </w:tcPr>
          <w:p w14:paraId="51CCE8D2" w14:textId="68D6BE03"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1823545260"/>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32" w:history="1">
              <w:r w:rsidR="005C3804" w:rsidRPr="00CC5B1F">
                <w:rPr>
                  <w:rFonts w:ascii="Arial Narrow" w:eastAsia="Calibri" w:hAnsi="Arial Narrow" w:cs="Arial"/>
                  <w:color w:val="0000FF"/>
                  <w:sz w:val="16"/>
                  <w:szCs w:val="16"/>
                  <w:u w:val="single"/>
                </w:rPr>
                <w:t>AA Condition 32</w:t>
              </w:r>
            </w:hyperlink>
          </w:p>
          <w:p w14:paraId="01D25F47"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8261FC" w14:paraId="44CD9AD6" w14:textId="77777777" w:rsidTr="0092325F">
        <w:trPr>
          <w:trHeight w:val="576"/>
        </w:trPr>
        <w:tc>
          <w:tcPr>
            <w:tcW w:w="6480" w:type="dxa"/>
            <w:gridSpan w:val="2"/>
            <w:shd w:val="clear" w:color="auto" w:fill="BDD6EE" w:themeFill="accent5" w:themeFillTint="66"/>
            <w:vAlign w:val="center"/>
          </w:tcPr>
          <w:p w14:paraId="4B0B7C70" w14:textId="5EED7A34" w:rsidR="008261FC" w:rsidRPr="0092325F" w:rsidRDefault="008261FC" w:rsidP="0092325F">
            <w:pPr>
              <w:pStyle w:val="ListParagraph"/>
              <w:numPr>
                <w:ilvl w:val="0"/>
                <w:numId w:val="46"/>
              </w:numPr>
              <w:spacing w:after="0" w:line="240" w:lineRule="auto"/>
              <w:rPr>
                <w:rFonts w:ascii="Calibri" w:eastAsia="Calibri" w:hAnsi="Calibri" w:cs="Times New Roman"/>
                <w:sz w:val="10"/>
                <w:szCs w:val="12"/>
              </w:rPr>
            </w:pPr>
            <w:r w:rsidRPr="0092325F">
              <w:rPr>
                <w:rFonts w:eastAsia="Calibri" w:cs="Arial"/>
                <w:b/>
                <w:sz w:val="24"/>
                <w:szCs w:val="24"/>
              </w:rPr>
              <w:t>Post Assessment</w:t>
            </w:r>
          </w:p>
        </w:tc>
        <w:tc>
          <w:tcPr>
            <w:tcW w:w="4500" w:type="dxa"/>
            <w:tcBorders>
              <w:bottom w:val="single" w:sz="4" w:space="0" w:color="auto"/>
            </w:tcBorders>
            <w:shd w:val="clear" w:color="auto" w:fill="BDD6EE" w:themeFill="accent5" w:themeFillTint="66"/>
            <w:vAlign w:val="center"/>
          </w:tcPr>
          <w:p w14:paraId="12B1A9D9" w14:textId="77777777" w:rsidR="008261FC" w:rsidRDefault="008261FC" w:rsidP="008261FC">
            <w:pPr>
              <w:jc w:val="center"/>
              <w:rPr>
                <w:rFonts w:ascii="Calibri" w:eastAsia="Calibri" w:hAnsi="Calibri" w:cs="Times New Roman"/>
                <w:sz w:val="10"/>
                <w:szCs w:val="12"/>
              </w:rPr>
            </w:pPr>
            <w:r w:rsidRPr="00CC5B1F">
              <w:rPr>
                <w:rFonts w:ascii="Arial" w:eastAsia="Calibri" w:hAnsi="Arial" w:cs="Arial"/>
                <w:b/>
                <w:sz w:val="24"/>
                <w:szCs w:val="24"/>
              </w:rPr>
              <w:t>Comments / Notices</w:t>
            </w:r>
          </w:p>
        </w:tc>
      </w:tr>
      <w:tr w:rsidR="008261FC" w14:paraId="4EAC4A17" w14:textId="77777777" w:rsidTr="0092325F">
        <w:trPr>
          <w:trHeight w:val="1088"/>
        </w:trPr>
        <w:tc>
          <w:tcPr>
            <w:tcW w:w="4320" w:type="dxa"/>
            <w:tcBorders>
              <w:bottom w:val="single" w:sz="4" w:space="0" w:color="auto"/>
            </w:tcBorders>
          </w:tcPr>
          <w:p w14:paraId="1E82F19E" w14:textId="0251CCD6" w:rsidR="008261FC" w:rsidRPr="0092325F" w:rsidRDefault="008261FC" w:rsidP="0092325F">
            <w:pPr>
              <w:rPr>
                <w:rFonts w:ascii="Arial Narrow" w:eastAsia="Calibri" w:hAnsi="Arial Narrow" w:cs="Times New Roman"/>
                <w:sz w:val="20"/>
                <w:szCs w:val="20"/>
              </w:rPr>
            </w:pPr>
            <w:r w:rsidRPr="00CC5B1F">
              <w:rPr>
                <w:rFonts w:ascii="Arial Narrow" w:eastAsia="Calibri" w:hAnsi="Arial Narrow" w:cs="Times New Roman"/>
                <w:b/>
                <w:bCs/>
                <w:sz w:val="20"/>
                <w:szCs w:val="20"/>
              </w:rPr>
              <w:t xml:space="preserve">5A: </w:t>
            </w:r>
            <w:r w:rsidRPr="00CC5B1F">
              <w:rPr>
                <w:rFonts w:ascii="Arial Narrow" w:eastAsia="Calibri" w:hAnsi="Arial Narrow" w:cs="Times New Roman"/>
                <w:sz w:val="20"/>
                <w:szCs w:val="20"/>
              </w:rPr>
              <w:t>Did the</w:t>
            </w:r>
            <w:r w:rsidRPr="00CC5B1F">
              <w:rPr>
                <w:rFonts w:ascii="Arial Narrow" w:eastAsia="Calibri" w:hAnsi="Arial Narrow" w:cs="Times New Roman"/>
                <w:b/>
                <w:bCs/>
                <w:sz w:val="20"/>
                <w:szCs w:val="20"/>
              </w:rPr>
              <w:t xml:space="preserve"> </w:t>
            </w:r>
            <w:r w:rsidRPr="00CC5B1F">
              <w:rPr>
                <w:rFonts w:ascii="Arial Narrow" w:eastAsia="Calibri" w:hAnsi="Arial Narrow" w:cs="Times New Roman"/>
                <w:sz w:val="20"/>
                <w:szCs w:val="20"/>
              </w:rPr>
              <w:t xml:space="preserve">assessor complete all sections in </w:t>
            </w:r>
            <w:proofErr w:type="gramStart"/>
            <w:r w:rsidRPr="00CC5B1F">
              <w:rPr>
                <w:rFonts w:ascii="Arial Narrow" w:eastAsia="Calibri" w:hAnsi="Arial Narrow" w:cs="Times New Roman"/>
                <w:sz w:val="20"/>
                <w:szCs w:val="20"/>
              </w:rPr>
              <w:t xml:space="preserve">the </w:t>
            </w:r>
            <w:r>
              <w:rPr>
                <w:rFonts w:ascii="Arial Narrow" w:eastAsia="Calibri" w:hAnsi="Arial Narrow" w:cs="Times New Roman"/>
                <w:sz w:val="20"/>
                <w:szCs w:val="20"/>
              </w:rPr>
              <w:t xml:space="preserve"> Assessment</w:t>
            </w:r>
            <w:proofErr w:type="gramEnd"/>
            <w:r>
              <w:rPr>
                <w:rFonts w:ascii="Arial Narrow" w:eastAsia="Calibri" w:hAnsi="Arial Narrow" w:cs="Times New Roman"/>
                <w:sz w:val="20"/>
                <w:szCs w:val="20"/>
              </w:rPr>
              <w:t xml:space="preserve"> Summary (</w:t>
            </w:r>
            <w:r w:rsidRPr="00CC5B1F">
              <w:rPr>
                <w:rFonts w:ascii="Arial Narrow" w:eastAsia="Calibri" w:hAnsi="Arial Narrow" w:cs="Times New Roman"/>
                <w:sz w:val="20"/>
                <w:szCs w:val="20"/>
              </w:rPr>
              <w:t>AIAS</w:t>
            </w:r>
            <w:r>
              <w:rPr>
                <w:rFonts w:ascii="Arial Narrow" w:eastAsia="Calibri" w:hAnsi="Arial Narrow" w:cs="Times New Roman"/>
                <w:sz w:val="20"/>
                <w:szCs w:val="20"/>
              </w:rPr>
              <w:t>)</w:t>
            </w:r>
            <w:r w:rsidRPr="00CC5B1F">
              <w:rPr>
                <w:rFonts w:ascii="Arial Narrow" w:eastAsia="Calibri" w:hAnsi="Arial Narrow" w:cs="Times New Roman"/>
                <w:sz w:val="20"/>
                <w:szCs w:val="20"/>
              </w:rPr>
              <w:t xml:space="preserve"> and retain the original AIAS whether a full, partial, or cumulative assessment or reassessment was undertaken</w:t>
            </w:r>
            <w:r>
              <w:rPr>
                <w:rFonts w:ascii="Arial Narrow" w:eastAsia="Calibri" w:hAnsi="Arial Narrow" w:cs="Times New Roman"/>
                <w:sz w:val="20"/>
                <w:szCs w:val="20"/>
              </w:rPr>
              <w:t>?</w:t>
            </w:r>
          </w:p>
        </w:tc>
        <w:tc>
          <w:tcPr>
            <w:tcW w:w="2160" w:type="dxa"/>
            <w:tcBorders>
              <w:bottom w:val="single" w:sz="4" w:space="0" w:color="auto"/>
            </w:tcBorders>
          </w:tcPr>
          <w:p w14:paraId="207C0A6D" w14:textId="16685D8E" w:rsidR="008261FC" w:rsidRDefault="008261FC" w:rsidP="0092325F">
            <w:pPr>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792752432"/>
                <w14:checkbox>
                  <w14:checked w14:val="0"/>
                  <w14:checkedState w14:val="00FE" w14:font="Wingdings"/>
                  <w14:uncheckedState w14:val="2610" w14:font="MS Gothic"/>
                </w14:checkbox>
              </w:sdtPr>
              <w:sdtEndPr/>
              <w:sdtContent>
                <w:r w:rsidRPr="00501B6E">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708300517"/>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922788531"/>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tc>
        <w:tc>
          <w:tcPr>
            <w:tcW w:w="4500" w:type="dxa"/>
            <w:tcBorders>
              <w:bottom w:val="single" w:sz="4" w:space="0" w:color="auto"/>
            </w:tcBorders>
          </w:tcPr>
          <w:p w14:paraId="673A2DB7" w14:textId="524B8666"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1300044535"/>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r w:rsidR="00300C89">
              <w:rPr>
                <w:rFonts w:ascii="Arial Narrow" w:eastAsia="Calibri" w:hAnsi="Arial Narrow" w:cs="Arial"/>
                <w:color w:val="0070C0"/>
                <w:sz w:val="16"/>
                <w:szCs w:val="16"/>
              </w:rPr>
              <w:t xml:space="preserve">AA </w:t>
            </w:r>
            <w:hyperlink w:anchor="Condition_44" w:history="1">
              <w:r w:rsidR="00300C89" w:rsidRPr="00300C89">
                <w:rPr>
                  <w:rStyle w:val="Hyperlink"/>
                  <w:rFonts w:ascii="Arial Narrow" w:eastAsia="Calibri" w:hAnsi="Arial Narrow" w:cs="Arial"/>
                  <w:sz w:val="16"/>
                  <w:szCs w:val="16"/>
                </w:rPr>
                <w:t>Condition 44</w:t>
              </w:r>
            </w:hyperlink>
            <w:r w:rsidR="00300C89">
              <w:rPr>
                <w:rFonts w:ascii="Arial Narrow" w:eastAsia="Calibri" w:hAnsi="Arial Narrow" w:cs="Arial"/>
                <w:color w:val="0070C0"/>
                <w:sz w:val="16"/>
                <w:szCs w:val="16"/>
              </w:rPr>
              <w:t xml:space="preserve"> </w:t>
            </w:r>
          </w:p>
          <w:p w14:paraId="51A8AAC6"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8261FC" w14:paraId="0A34500A" w14:textId="77777777" w:rsidTr="0092325F">
        <w:tc>
          <w:tcPr>
            <w:tcW w:w="4320" w:type="dxa"/>
            <w:tcBorders>
              <w:bottom w:val="single" w:sz="4" w:space="0" w:color="auto"/>
            </w:tcBorders>
          </w:tcPr>
          <w:p w14:paraId="4E86A7E7" w14:textId="3DF8A756" w:rsidR="008261FC" w:rsidRDefault="008261FC" w:rsidP="008261FC">
            <w:pPr>
              <w:spacing w:after="200" w:line="276" w:lineRule="auto"/>
              <w:rPr>
                <w:rFonts w:ascii="Calibri" w:eastAsia="Calibri" w:hAnsi="Calibri" w:cs="Times New Roman"/>
                <w:sz w:val="10"/>
                <w:szCs w:val="12"/>
              </w:rPr>
            </w:pPr>
            <w:r w:rsidRPr="00CC5B1F">
              <w:rPr>
                <w:rFonts w:ascii="Arial Narrow" w:eastAsia="Calibri" w:hAnsi="Arial Narrow" w:cs="Times New Roman"/>
                <w:b/>
                <w:bCs/>
                <w:sz w:val="20"/>
                <w:szCs w:val="20"/>
              </w:rPr>
              <w:t>5B:</w:t>
            </w:r>
            <w:r w:rsidRPr="00CC5B1F">
              <w:rPr>
                <w:rFonts w:ascii="Arial Narrow" w:eastAsia="Calibri" w:hAnsi="Arial Narrow" w:cs="Times New Roman"/>
                <w:sz w:val="20"/>
                <w:szCs w:val="20"/>
              </w:rPr>
              <w:t xml:space="preserve"> Did the assessor issue a successful candidate with a Notice of Satisfactory Assessment (NSA); Tax Invoice ‘A’; and the SafeWork SA publication HRW-Letter-to-Candidates</w:t>
            </w:r>
            <w:r>
              <w:rPr>
                <w:rFonts w:ascii="Arial Narrow" w:eastAsia="Calibri" w:hAnsi="Arial Narrow" w:cs="Times New Roman"/>
                <w:sz w:val="20"/>
                <w:szCs w:val="20"/>
              </w:rPr>
              <w:t>?</w:t>
            </w:r>
          </w:p>
        </w:tc>
        <w:tc>
          <w:tcPr>
            <w:tcW w:w="2160" w:type="dxa"/>
            <w:tcBorders>
              <w:bottom w:val="single" w:sz="4" w:space="0" w:color="auto"/>
            </w:tcBorders>
          </w:tcPr>
          <w:p w14:paraId="49F041F5" w14:textId="242188A1" w:rsidR="008261FC" w:rsidRDefault="008261FC" w:rsidP="008261FC">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860052292"/>
                <w14:checkbox>
                  <w14:checked w14:val="0"/>
                  <w14:checkedState w14:val="00FE" w14:font="Wingdings"/>
                  <w14:uncheckedState w14:val="2610" w14:font="MS Gothic"/>
                </w14:checkbox>
              </w:sdtPr>
              <w:sdtEndPr/>
              <w:sdtContent>
                <w:r w:rsidRPr="00501B6E">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606311014"/>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115204661"/>
                <w14:checkbox>
                  <w14:checked w14:val="0"/>
                  <w14:checkedState w14:val="00FE" w14:font="Wingdings"/>
                  <w14:uncheckedState w14:val="2610" w14:font="MS Gothic"/>
                </w14:checkbox>
              </w:sdtPr>
              <w:sdtEndPr/>
              <w:sdtContent>
                <w:r>
                  <w:rPr>
                    <w:rFonts w:ascii="MS Gothic" w:eastAsia="MS Gothic" w:hAnsi="MS Gothic" w:cs="Arial" w:hint="eastAsia"/>
                    <w:sz w:val="24"/>
                    <w:szCs w:val="24"/>
                  </w:rPr>
                  <w:t>☐</w:t>
                </w:r>
              </w:sdtContent>
            </w:sdt>
            <w:r w:rsidRPr="00CC5B1F">
              <w:rPr>
                <w:rFonts w:ascii="Arial Narrow" w:eastAsia="Calibri" w:hAnsi="Arial Narrow" w:cs="Times New Roman"/>
                <w:sz w:val="20"/>
                <w:szCs w:val="20"/>
              </w:rPr>
              <w:t xml:space="preserve">  </w:t>
            </w:r>
          </w:p>
          <w:p w14:paraId="1EE420D0" w14:textId="77777777" w:rsidR="008261FC" w:rsidRDefault="008261FC" w:rsidP="0092325F">
            <w:pPr>
              <w:jc w:val="center"/>
              <w:rPr>
                <w:rFonts w:ascii="Calibri" w:eastAsia="Calibri" w:hAnsi="Calibri" w:cs="Times New Roman"/>
                <w:sz w:val="10"/>
                <w:szCs w:val="12"/>
              </w:rPr>
            </w:pPr>
          </w:p>
        </w:tc>
        <w:tc>
          <w:tcPr>
            <w:tcW w:w="4500" w:type="dxa"/>
            <w:tcBorders>
              <w:bottom w:val="single" w:sz="4" w:space="0" w:color="auto"/>
            </w:tcBorders>
          </w:tcPr>
          <w:p w14:paraId="51FBEDE6" w14:textId="30C203EF"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305703877"/>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48" w:history="1">
              <w:r w:rsidR="008261FC" w:rsidRPr="00300C89">
                <w:rPr>
                  <w:rStyle w:val="Hyperlink"/>
                  <w:rFonts w:ascii="Arial Narrow" w:eastAsia="Calibri" w:hAnsi="Arial Narrow" w:cs="Arial"/>
                  <w:sz w:val="16"/>
                  <w:szCs w:val="16"/>
                </w:rPr>
                <w:t>AA Condition 48</w:t>
              </w:r>
            </w:hyperlink>
            <w:r w:rsidR="008261FC">
              <w:rPr>
                <w:rFonts w:ascii="Arial Narrow" w:eastAsia="Calibri" w:hAnsi="Arial Narrow" w:cs="Arial"/>
                <w:color w:val="0000FF"/>
                <w:sz w:val="16"/>
                <w:szCs w:val="16"/>
                <w:u w:val="single"/>
              </w:rPr>
              <w:t xml:space="preserve"> </w:t>
            </w:r>
          </w:p>
          <w:p w14:paraId="30CB8183"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8261FC" w14:paraId="69490EAA" w14:textId="77777777" w:rsidTr="0092325F">
        <w:trPr>
          <w:trHeight w:val="809"/>
        </w:trPr>
        <w:tc>
          <w:tcPr>
            <w:tcW w:w="4320" w:type="dxa"/>
            <w:tcBorders>
              <w:top w:val="single" w:sz="4" w:space="0" w:color="auto"/>
            </w:tcBorders>
          </w:tcPr>
          <w:p w14:paraId="0006FC30" w14:textId="6C58A6EB" w:rsidR="008261FC" w:rsidRPr="0092325F" w:rsidRDefault="000D6F24" w:rsidP="0092325F">
            <w:pPr>
              <w:rPr>
                <w:rFonts w:ascii="Arial Narrow" w:eastAsia="Calibri" w:hAnsi="Arial Narrow" w:cs="Times New Roman"/>
                <w:sz w:val="20"/>
                <w:szCs w:val="20"/>
              </w:rPr>
            </w:pPr>
            <w:r w:rsidRPr="00CC5B1F">
              <w:rPr>
                <w:rFonts w:ascii="Arial Narrow" w:eastAsia="Calibri" w:hAnsi="Arial Narrow" w:cs="Times New Roman"/>
                <w:b/>
                <w:sz w:val="20"/>
                <w:szCs w:val="20"/>
              </w:rPr>
              <w:t>5</w:t>
            </w:r>
            <w:proofErr w:type="gramStart"/>
            <w:r>
              <w:rPr>
                <w:rFonts w:ascii="Arial Narrow" w:eastAsia="Calibri" w:hAnsi="Arial Narrow" w:cs="Times New Roman"/>
                <w:b/>
                <w:sz w:val="20"/>
                <w:szCs w:val="20"/>
              </w:rPr>
              <w:t>C</w:t>
            </w:r>
            <w:r w:rsidRPr="00CC5B1F">
              <w:rPr>
                <w:rFonts w:ascii="Arial Narrow" w:eastAsia="Calibri" w:hAnsi="Arial Narrow" w:cs="Times New Roman"/>
                <w:b/>
                <w:sz w:val="20"/>
                <w:szCs w:val="20"/>
              </w:rPr>
              <w:t>:</w:t>
            </w:r>
            <w:r w:rsidR="008261FC" w:rsidRPr="00CC5B1F">
              <w:rPr>
                <w:rFonts w:ascii="Arial Narrow" w:eastAsia="Calibri" w:hAnsi="Arial Narrow" w:cs="Times New Roman"/>
                <w:sz w:val="20"/>
                <w:szCs w:val="20"/>
              </w:rPr>
              <w:t>If</w:t>
            </w:r>
            <w:proofErr w:type="gramEnd"/>
            <w:r w:rsidR="008261FC" w:rsidRPr="00CC5B1F">
              <w:rPr>
                <w:rFonts w:ascii="Arial Narrow" w:eastAsia="Calibri" w:hAnsi="Arial Narrow" w:cs="Times New Roman"/>
                <w:sz w:val="20"/>
                <w:szCs w:val="20"/>
              </w:rPr>
              <w:t xml:space="preserve"> NYC, Did the assessor record the reasons in determining a candidate not yet competent (NYC) for an assessment</w:t>
            </w:r>
            <w:r w:rsidR="008261FC">
              <w:rPr>
                <w:rFonts w:ascii="Arial Narrow" w:eastAsia="Calibri" w:hAnsi="Arial Narrow" w:cs="Times New Roman"/>
                <w:sz w:val="20"/>
                <w:szCs w:val="20"/>
              </w:rPr>
              <w:t xml:space="preserve"> on the AIAS</w:t>
            </w:r>
            <w:r w:rsidR="008261FC" w:rsidRPr="00CC5B1F">
              <w:rPr>
                <w:rFonts w:ascii="Arial Narrow" w:eastAsia="Calibri" w:hAnsi="Arial Narrow" w:cs="Times New Roman"/>
                <w:sz w:val="20"/>
                <w:szCs w:val="20"/>
              </w:rPr>
              <w:t>?</w:t>
            </w:r>
          </w:p>
        </w:tc>
        <w:tc>
          <w:tcPr>
            <w:tcW w:w="2160" w:type="dxa"/>
            <w:tcBorders>
              <w:top w:val="single" w:sz="4" w:space="0" w:color="auto"/>
            </w:tcBorders>
          </w:tcPr>
          <w:p w14:paraId="27057E54" w14:textId="2459CE26" w:rsidR="008261FC" w:rsidRDefault="008261FC" w:rsidP="0092325F">
            <w:pPr>
              <w:tabs>
                <w:tab w:val="center" w:pos="972"/>
                <w:tab w:val="right" w:pos="1944"/>
              </w:tabs>
              <w:spacing w:after="200" w:line="276" w:lineRule="auto"/>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1448616764"/>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982467089"/>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p>
        </w:tc>
        <w:tc>
          <w:tcPr>
            <w:tcW w:w="4500" w:type="dxa"/>
            <w:tcBorders>
              <w:top w:val="single" w:sz="4" w:space="0" w:color="auto"/>
            </w:tcBorders>
          </w:tcPr>
          <w:p w14:paraId="49D387C8" w14:textId="49168D9C"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481226004"/>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24" w:history="1">
              <w:r w:rsidR="008261FC" w:rsidRPr="00300C89">
                <w:rPr>
                  <w:rStyle w:val="Hyperlink"/>
                  <w:rFonts w:ascii="Arial Narrow" w:eastAsia="Calibri" w:hAnsi="Arial Narrow" w:cs="Arial"/>
                  <w:sz w:val="16"/>
                  <w:szCs w:val="16"/>
                </w:rPr>
                <w:t>AA Condition 24</w:t>
              </w:r>
            </w:hyperlink>
            <w:r w:rsidR="008261FC">
              <w:rPr>
                <w:rFonts w:ascii="Arial Narrow" w:eastAsia="Calibri" w:hAnsi="Arial Narrow" w:cs="Arial"/>
                <w:color w:val="0000FF"/>
                <w:sz w:val="16"/>
                <w:szCs w:val="16"/>
                <w:u w:val="single"/>
              </w:rPr>
              <w:t xml:space="preserve"> </w:t>
            </w:r>
          </w:p>
          <w:p w14:paraId="18CC1B89"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8261FC" w14:paraId="379DFEFC" w14:textId="77777777" w:rsidTr="0092325F">
        <w:tc>
          <w:tcPr>
            <w:tcW w:w="4320" w:type="dxa"/>
          </w:tcPr>
          <w:p w14:paraId="3653087C" w14:textId="5C44451E" w:rsidR="008261FC" w:rsidRDefault="008261FC" w:rsidP="008261FC">
            <w:pPr>
              <w:spacing w:after="200" w:line="276" w:lineRule="auto"/>
              <w:rPr>
                <w:rFonts w:ascii="Calibri" w:eastAsia="Calibri" w:hAnsi="Calibri" w:cs="Times New Roman"/>
                <w:sz w:val="10"/>
                <w:szCs w:val="12"/>
              </w:rPr>
            </w:pPr>
            <w:r w:rsidRPr="00CC5B1F">
              <w:rPr>
                <w:rFonts w:ascii="Arial Narrow" w:eastAsia="Calibri" w:hAnsi="Arial Narrow" w:cs="Times New Roman"/>
                <w:b/>
                <w:sz w:val="20"/>
                <w:szCs w:val="20"/>
              </w:rPr>
              <w:t>5</w:t>
            </w:r>
            <w:r w:rsidR="000D6F24">
              <w:rPr>
                <w:rFonts w:ascii="Arial Narrow" w:eastAsia="Calibri" w:hAnsi="Arial Narrow" w:cs="Times New Roman"/>
                <w:b/>
                <w:sz w:val="20"/>
                <w:szCs w:val="20"/>
              </w:rPr>
              <w:t>D</w:t>
            </w:r>
            <w:r w:rsidRPr="00CC5B1F">
              <w:rPr>
                <w:rFonts w:ascii="Arial Narrow" w:eastAsia="Calibri" w:hAnsi="Arial Narrow" w:cs="Times New Roman"/>
                <w:b/>
                <w:sz w:val="20"/>
                <w:szCs w:val="20"/>
              </w:rPr>
              <w:t>:</w:t>
            </w:r>
            <w:r w:rsidRPr="00CC5B1F">
              <w:rPr>
                <w:rFonts w:ascii="Arial Narrow" w:eastAsia="Calibri" w:hAnsi="Arial Narrow" w:cs="Times New Roman"/>
                <w:sz w:val="20"/>
                <w:szCs w:val="20"/>
              </w:rPr>
              <w:t xml:space="preserve"> Was an AFA form and evidence of VET competency training or other applicable retained for each candidate?</w:t>
            </w:r>
          </w:p>
        </w:tc>
        <w:tc>
          <w:tcPr>
            <w:tcW w:w="2160" w:type="dxa"/>
          </w:tcPr>
          <w:p w14:paraId="2A795FE1" w14:textId="5CB20DB6" w:rsidR="008261FC" w:rsidRDefault="008261FC" w:rsidP="0092325F">
            <w:pPr>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1314942760"/>
                <w14:checkbox>
                  <w14:checked w14:val="0"/>
                  <w14:checkedState w14:val="00FE" w14:font="Wingdings"/>
                  <w14:uncheckedState w14:val="2610" w14:font="MS Gothic"/>
                </w14:checkbox>
              </w:sdtPr>
              <w:sdtEndPr/>
              <w:sdtContent>
                <w:r w:rsidRPr="00501B6E">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350622303"/>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w:t>
            </w:r>
            <w:r w:rsidRPr="00CC5B1F">
              <w:rPr>
                <w:rFonts w:ascii="Arial Narrow" w:eastAsia="Calibri" w:hAnsi="Arial Narrow" w:cs="Times New Roman"/>
                <w:sz w:val="20"/>
                <w:szCs w:val="20"/>
              </w:rPr>
              <w:t xml:space="preserve"> </w:t>
            </w:r>
          </w:p>
        </w:tc>
        <w:tc>
          <w:tcPr>
            <w:tcW w:w="4500" w:type="dxa"/>
          </w:tcPr>
          <w:p w14:paraId="78A6C5E0" w14:textId="13127A8F" w:rsidR="008261FC" w:rsidRPr="00300C89" w:rsidRDefault="00BC331A" w:rsidP="008261FC">
            <w:pPr>
              <w:rPr>
                <w:rStyle w:val="Hyperlink"/>
                <w:rFonts w:ascii="Arial Narrow" w:eastAsia="Calibri" w:hAnsi="Arial Narrow" w:cs="Arial"/>
                <w:sz w:val="16"/>
                <w:szCs w:val="16"/>
              </w:rPr>
            </w:pPr>
            <w:sdt>
              <w:sdtPr>
                <w:rPr>
                  <w:rFonts w:ascii="Arial" w:eastAsia="Calibri" w:hAnsi="Arial" w:cs="Arial"/>
                  <w:color w:val="0563C1" w:themeColor="hyperlink"/>
                  <w:sz w:val="16"/>
                  <w:szCs w:val="16"/>
                  <w:u w:val="single"/>
                </w:rPr>
                <w:id w:val="1531456825"/>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r w:rsidR="00300C89">
              <w:rPr>
                <w:rFonts w:ascii="Arial Narrow" w:eastAsia="Calibri" w:hAnsi="Arial Narrow" w:cs="Arial"/>
                <w:color w:val="0000FF"/>
                <w:sz w:val="16"/>
                <w:szCs w:val="16"/>
                <w:u w:val="single"/>
              </w:rPr>
              <w:fldChar w:fldCharType="begin"/>
            </w:r>
            <w:r w:rsidR="00300C89">
              <w:rPr>
                <w:rFonts w:ascii="Arial Narrow" w:eastAsia="Calibri" w:hAnsi="Arial Narrow" w:cs="Arial"/>
                <w:color w:val="0000FF"/>
                <w:sz w:val="16"/>
                <w:szCs w:val="16"/>
                <w:u w:val="single"/>
              </w:rPr>
              <w:instrText>HYPERLINK  \l "Condition_13"</w:instrText>
            </w:r>
            <w:r w:rsidR="00300C89">
              <w:rPr>
                <w:rFonts w:ascii="Arial Narrow" w:eastAsia="Calibri" w:hAnsi="Arial Narrow" w:cs="Arial"/>
                <w:color w:val="0000FF"/>
                <w:sz w:val="16"/>
                <w:szCs w:val="16"/>
                <w:u w:val="single"/>
              </w:rPr>
            </w:r>
            <w:r w:rsidR="00300C89">
              <w:rPr>
                <w:rFonts w:ascii="Arial Narrow" w:eastAsia="Calibri" w:hAnsi="Arial Narrow" w:cs="Arial"/>
                <w:color w:val="0000FF"/>
                <w:sz w:val="16"/>
                <w:szCs w:val="16"/>
                <w:u w:val="single"/>
              </w:rPr>
              <w:fldChar w:fldCharType="separate"/>
            </w:r>
            <w:r w:rsidR="008261FC" w:rsidRPr="00300C89">
              <w:rPr>
                <w:rStyle w:val="Hyperlink"/>
                <w:rFonts w:ascii="Arial Narrow" w:eastAsia="Calibri" w:hAnsi="Arial Narrow" w:cs="Arial"/>
                <w:sz w:val="16"/>
                <w:szCs w:val="16"/>
              </w:rPr>
              <w:t xml:space="preserve">AA Condition 13 </w:t>
            </w:r>
          </w:p>
          <w:p w14:paraId="0D60049F" w14:textId="20474A6E" w:rsidR="008261FC" w:rsidRPr="009E22A8" w:rsidRDefault="00300C89" w:rsidP="008261FC">
            <w:pPr>
              <w:spacing w:line="276" w:lineRule="auto"/>
              <w:rPr>
                <w:rFonts w:ascii="Arial Narrow" w:eastAsia="Calibri" w:hAnsi="Arial Narrow" w:cs="Times New Roman"/>
                <w:color w:val="000000" w:themeColor="text1"/>
                <w:sz w:val="16"/>
                <w:szCs w:val="18"/>
              </w:rPr>
            </w:pPr>
            <w:r>
              <w:rPr>
                <w:rFonts w:ascii="Arial Narrow" w:eastAsia="Calibri" w:hAnsi="Arial Narrow" w:cs="Arial"/>
                <w:color w:val="0000FF"/>
                <w:sz w:val="16"/>
                <w:szCs w:val="16"/>
                <w:u w:val="single"/>
              </w:rPr>
              <w:fldChar w:fldCharType="end"/>
            </w:r>
          </w:p>
        </w:tc>
      </w:tr>
      <w:tr w:rsidR="008261FC" w14:paraId="2C8527AB" w14:textId="77777777" w:rsidTr="00A979F0">
        <w:trPr>
          <w:trHeight w:val="576"/>
        </w:trPr>
        <w:tc>
          <w:tcPr>
            <w:tcW w:w="6480" w:type="dxa"/>
            <w:gridSpan w:val="2"/>
            <w:shd w:val="clear" w:color="auto" w:fill="BDD6EE" w:themeFill="accent5" w:themeFillTint="66"/>
            <w:vAlign w:val="center"/>
          </w:tcPr>
          <w:p w14:paraId="3B9F97E0" w14:textId="4D35872D" w:rsidR="008261FC" w:rsidRPr="0092325F" w:rsidRDefault="008261FC" w:rsidP="0092325F">
            <w:pPr>
              <w:pStyle w:val="ListParagraph"/>
              <w:numPr>
                <w:ilvl w:val="0"/>
                <w:numId w:val="46"/>
              </w:numPr>
              <w:spacing w:after="0" w:line="240" w:lineRule="auto"/>
              <w:rPr>
                <w:rFonts w:ascii="Calibri" w:eastAsia="Calibri" w:hAnsi="Calibri" w:cs="Times New Roman"/>
                <w:sz w:val="10"/>
                <w:szCs w:val="12"/>
              </w:rPr>
            </w:pPr>
            <w:r>
              <w:rPr>
                <w:rFonts w:eastAsia="Calibri" w:cs="Arial"/>
                <w:b/>
                <w:sz w:val="24"/>
                <w:szCs w:val="24"/>
              </w:rPr>
              <w:t>General Conduct</w:t>
            </w:r>
          </w:p>
        </w:tc>
        <w:tc>
          <w:tcPr>
            <w:tcW w:w="4500" w:type="dxa"/>
            <w:tcBorders>
              <w:bottom w:val="single" w:sz="4" w:space="0" w:color="auto"/>
            </w:tcBorders>
            <w:shd w:val="clear" w:color="auto" w:fill="BDD6EE" w:themeFill="accent5" w:themeFillTint="66"/>
            <w:vAlign w:val="center"/>
          </w:tcPr>
          <w:p w14:paraId="749252F3" w14:textId="77777777" w:rsidR="008261FC" w:rsidRDefault="008261FC" w:rsidP="008261FC">
            <w:pPr>
              <w:jc w:val="center"/>
              <w:rPr>
                <w:rFonts w:ascii="Calibri" w:eastAsia="Calibri" w:hAnsi="Calibri" w:cs="Times New Roman"/>
                <w:sz w:val="10"/>
                <w:szCs w:val="12"/>
              </w:rPr>
            </w:pPr>
            <w:r w:rsidRPr="00CC5B1F">
              <w:rPr>
                <w:rFonts w:ascii="Arial" w:eastAsia="Calibri" w:hAnsi="Arial" w:cs="Arial"/>
                <w:b/>
                <w:sz w:val="24"/>
                <w:szCs w:val="24"/>
              </w:rPr>
              <w:t>Comments / Notices</w:t>
            </w:r>
          </w:p>
        </w:tc>
      </w:tr>
      <w:tr w:rsidR="008261FC" w14:paraId="79361504" w14:textId="77777777" w:rsidTr="0092325F">
        <w:trPr>
          <w:trHeight w:val="647"/>
        </w:trPr>
        <w:tc>
          <w:tcPr>
            <w:tcW w:w="4320" w:type="dxa"/>
          </w:tcPr>
          <w:p w14:paraId="6BEEF8F5" w14:textId="77777777" w:rsidR="008261FC" w:rsidRDefault="008261FC" w:rsidP="008261FC">
            <w:pPr>
              <w:rPr>
                <w:rFonts w:ascii="Arial Narrow" w:eastAsia="Calibri" w:hAnsi="Arial Narrow" w:cs="Times New Roman"/>
                <w:sz w:val="20"/>
                <w:szCs w:val="20"/>
              </w:rPr>
            </w:pPr>
            <w:r w:rsidRPr="00CC5B1F">
              <w:rPr>
                <w:rFonts w:ascii="Arial Narrow" w:eastAsia="Calibri" w:hAnsi="Arial Narrow" w:cs="Times New Roman"/>
                <w:b/>
                <w:sz w:val="20"/>
                <w:szCs w:val="20"/>
              </w:rPr>
              <w:t>6</w:t>
            </w:r>
            <w:r>
              <w:rPr>
                <w:rFonts w:ascii="Arial Narrow" w:eastAsia="Calibri" w:hAnsi="Arial Narrow" w:cs="Times New Roman"/>
                <w:b/>
                <w:sz w:val="20"/>
                <w:szCs w:val="20"/>
              </w:rPr>
              <w:t>A</w:t>
            </w:r>
            <w:r w:rsidRPr="00CC5B1F">
              <w:rPr>
                <w:rFonts w:ascii="Arial Narrow" w:eastAsia="Calibri" w:hAnsi="Arial Narrow" w:cs="Times New Roman"/>
                <w:b/>
                <w:sz w:val="20"/>
                <w:szCs w:val="20"/>
              </w:rPr>
              <w:t>:</w:t>
            </w:r>
            <w:r w:rsidRPr="00CC5B1F">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Did the </w:t>
            </w:r>
            <w:r w:rsidRPr="00671596">
              <w:rPr>
                <w:rFonts w:ascii="Arial Narrow" w:eastAsia="Calibri" w:hAnsi="Arial Narrow" w:cs="Times New Roman"/>
                <w:sz w:val="20"/>
                <w:szCs w:val="20"/>
              </w:rPr>
              <w:t xml:space="preserve">assessor </w:t>
            </w:r>
            <w:r>
              <w:rPr>
                <w:rFonts w:ascii="Arial Narrow" w:eastAsia="Calibri" w:hAnsi="Arial Narrow" w:cs="Times New Roman"/>
                <w:sz w:val="20"/>
                <w:szCs w:val="20"/>
              </w:rPr>
              <w:t xml:space="preserve">make </w:t>
            </w:r>
            <w:r w:rsidRPr="003C7227">
              <w:rPr>
                <w:rFonts w:ascii="Arial Narrow" w:eastAsia="Calibri" w:hAnsi="Arial Narrow" w:cs="Times New Roman"/>
                <w:sz w:val="20"/>
                <w:szCs w:val="20"/>
              </w:rPr>
              <w:t>the</w:t>
            </w:r>
            <w:r>
              <w:rPr>
                <w:rFonts w:ascii="Arial Narrow" w:eastAsia="Calibri" w:hAnsi="Arial Narrow" w:cs="Times New Roman"/>
                <w:sz w:val="20"/>
                <w:szCs w:val="20"/>
              </w:rPr>
              <w:t>ir</w:t>
            </w:r>
            <w:r w:rsidRPr="003C7227">
              <w:rPr>
                <w:rFonts w:ascii="Arial Narrow" w:eastAsia="Calibri" w:hAnsi="Arial Narrow" w:cs="Times New Roman"/>
                <w:sz w:val="20"/>
                <w:szCs w:val="20"/>
              </w:rPr>
              <w:t xml:space="preserve"> accreditation document available for inspection under the Act.</w:t>
            </w:r>
          </w:p>
          <w:p w14:paraId="560B89D2" w14:textId="1DBE84F7" w:rsidR="008261FC" w:rsidRPr="0092325F" w:rsidRDefault="007635D3" w:rsidP="007635D3">
            <w:pPr>
              <w:spacing w:line="276" w:lineRule="auto"/>
              <w:rPr>
                <w:rFonts w:ascii="Arial Narrow" w:eastAsia="Calibri" w:hAnsi="Arial Narrow" w:cs="Times New Roman"/>
                <w:sz w:val="20"/>
                <w:szCs w:val="20"/>
              </w:rPr>
            </w:pPr>
            <w:r w:rsidRPr="00601F22">
              <w:rPr>
                <w:rFonts w:ascii="Arial Narrow" w:eastAsia="Calibri" w:hAnsi="Arial Narrow" w:cs="Times New Roman"/>
                <w:color w:val="0070C0"/>
                <w:sz w:val="16"/>
                <w:szCs w:val="16"/>
              </w:rPr>
              <w:t>Expiation fee: In the case of an individual—$144.</w:t>
            </w:r>
          </w:p>
        </w:tc>
        <w:tc>
          <w:tcPr>
            <w:tcW w:w="2160" w:type="dxa"/>
          </w:tcPr>
          <w:p w14:paraId="13B333C1" w14:textId="32E89BDD" w:rsidR="008261FC" w:rsidRDefault="008261FC" w:rsidP="0092325F">
            <w:pPr>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856620633"/>
                <w14:checkbox>
                  <w14:checked w14:val="0"/>
                  <w14:checkedState w14:val="00FE" w14:font="Wingdings"/>
                  <w14:uncheckedState w14:val="2610" w14:font="MS Gothic"/>
                </w14:checkbox>
              </w:sdtPr>
              <w:sdtEndPr/>
              <w:sdtContent>
                <w:r>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55594189"/>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w:t>
            </w:r>
            <w:r w:rsidRPr="00CC5B1F">
              <w:rPr>
                <w:rFonts w:ascii="Arial Narrow" w:eastAsia="Calibri" w:hAnsi="Arial Narrow" w:cs="Times New Roman"/>
                <w:sz w:val="20"/>
                <w:szCs w:val="20"/>
              </w:rPr>
              <w:t xml:space="preserve">  </w:t>
            </w:r>
          </w:p>
        </w:tc>
        <w:tc>
          <w:tcPr>
            <w:tcW w:w="4500" w:type="dxa"/>
          </w:tcPr>
          <w:p w14:paraId="04383F9A" w14:textId="7F9EDECA"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1340154332"/>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w:t>
            </w:r>
            <w:r w:rsidR="008261FC">
              <w:rPr>
                <w:rFonts w:ascii="Arial Narrow" w:eastAsia="Calibri" w:hAnsi="Arial Narrow" w:cs="Arial"/>
                <w:color w:val="0070C0"/>
                <w:sz w:val="16"/>
                <w:szCs w:val="16"/>
              </w:rPr>
              <w:t>3</w:t>
            </w:r>
            <w:r w:rsidR="008261FC" w:rsidRPr="00CC5B1F">
              <w:rPr>
                <w:rFonts w:ascii="Arial Narrow" w:eastAsia="Calibri" w:hAnsi="Arial Narrow" w:cs="Arial"/>
                <w:color w:val="0070C0"/>
                <w:sz w:val="16"/>
                <w:szCs w:val="16"/>
              </w:rPr>
              <w:t>; Reg 12</w:t>
            </w:r>
            <w:r w:rsidR="008261FC">
              <w:rPr>
                <w:rFonts w:ascii="Arial Narrow" w:eastAsia="Calibri" w:hAnsi="Arial Narrow" w:cs="Arial"/>
                <w:color w:val="0070C0"/>
                <w:sz w:val="16"/>
                <w:szCs w:val="16"/>
              </w:rPr>
              <w:t>4</w:t>
            </w:r>
            <w:r w:rsidR="008261FC" w:rsidRPr="00CC5B1F">
              <w:rPr>
                <w:rFonts w:ascii="Arial Narrow" w:eastAsia="Calibri" w:hAnsi="Arial Narrow" w:cs="Arial"/>
                <w:color w:val="0070C0"/>
                <w:sz w:val="16"/>
                <w:szCs w:val="16"/>
              </w:rPr>
              <w:t xml:space="preserve"> </w:t>
            </w:r>
          </w:p>
          <w:p w14:paraId="5CD52D42" w14:textId="386A4A67" w:rsidR="008261FC" w:rsidRPr="009E22A8" w:rsidRDefault="008261FC" w:rsidP="007635D3">
            <w:pPr>
              <w:spacing w:line="276" w:lineRule="auto"/>
              <w:rPr>
                <w:rFonts w:ascii="Arial Narrow" w:eastAsia="Calibri" w:hAnsi="Arial Narrow" w:cs="Times New Roman"/>
                <w:color w:val="000000" w:themeColor="text1"/>
                <w:sz w:val="16"/>
                <w:szCs w:val="18"/>
              </w:rPr>
            </w:pPr>
          </w:p>
        </w:tc>
      </w:tr>
      <w:tr w:rsidR="008261FC" w14:paraId="2D3A578D" w14:textId="77777777" w:rsidTr="0092325F">
        <w:trPr>
          <w:trHeight w:val="2285"/>
        </w:trPr>
        <w:tc>
          <w:tcPr>
            <w:tcW w:w="4320" w:type="dxa"/>
          </w:tcPr>
          <w:p w14:paraId="5E990EAD" w14:textId="4A315728" w:rsidR="008261FC" w:rsidRPr="00671596" w:rsidRDefault="008261FC" w:rsidP="008261FC">
            <w:pPr>
              <w:rPr>
                <w:rFonts w:ascii="Arial Narrow" w:eastAsia="Calibri" w:hAnsi="Arial Narrow" w:cs="Times New Roman"/>
                <w:sz w:val="20"/>
                <w:szCs w:val="20"/>
              </w:rPr>
            </w:pPr>
            <w:r w:rsidRPr="00CC5B1F">
              <w:rPr>
                <w:rFonts w:ascii="Arial Narrow" w:eastAsia="Calibri" w:hAnsi="Arial Narrow" w:cs="Times New Roman"/>
                <w:b/>
                <w:sz w:val="20"/>
                <w:szCs w:val="20"/>
              </w:rPr>
              <w:t>6</w:t>
            </w:r>
            <w:r>
              <w:rPr>
                <w:rFonts w:ascii="Arial Narrow" w:eastAsia="Calibri" w:hAnsi="Arial Narrow" w:cs="Times New Roman"/>
                <w:b/>
                <w:sz w:val="20"/>
                <w:szCs w:val="20"/>
              </w:rPr>
              <w:t>B</w:t>
            </w:r>
            <w:r w:rsidRPr="00CC5B1F">
              <w:rPr>
                <w:rFonts w:ascii="Arial Narrow" w:eastAsia="Calibri" w:hAnsi="Arial Narrow" w:cs="Times New Roman"/>
                <w:b/>
                <w:sz w:val="20"/>
                <w:szCs w:val="20"/>
              </w:rPr>
              <w:t>:</w:t>
            </w:r>
            <w:r w:rsidRPr="00CC5B1F">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Did the </w:t>
            </w:r>
            <w:r w:rsidRPr="00671596">
              <w:rPr>
                <w:rFonts w:ascii="Arial Narrow" w:eastAsia="Calibri" w:hAnsi="Arial Narrow" w:cs="Times New Roman"/>
                <w:sz w:val="20"/>
                <w:szCs w:val="20"/>
              </w:rPr>
              <w:t xml:space="preserve">assessor conduct all pre, during and post HRWL assessment services in full to the performance standards and with the equipment described in the following documents as available on the Portal at the time of the assessment: </w:t>
            </w:r>
          </w:p>
          <w:p w14:paraId="30D4DCD6" w14:textId="77777777" w:rsidR="008261FC" w:rsidRPr="004F7CEC" w:rsidRDefault="008261FC" w:rsidP="008261FC">
            <w:pPr>
              <w:pStyle w:val="ListParagraph"/>
              <w:numPr>
                <w:ilvl w:val="0"/>
                <w:numId w:val="44"/>
              </w:numPr>
              <w:spacing w:after="0" w:line="240" w:lineRule="auto"/>
              <w:ind w:left="330"/>
              <w:rPr>
                <w:rFonts w:ascii="Arial Narrow" w:eastAsia="Calibri" w:hAnsi="Arial Narrow" w:cs="Times New Roman"/>
                <w:sz w:val="20"/>
                <w:szCs w:val="20"/>
              </w:rPr>
            </w:pPr>
            <w:r w:rsidRPr="004F7CEC">
              <w:rPr>
                <w:rFonts w:ascii="Arial Narrow" w:eastAsia="Calibri" w:hAnsi="Arial Narrow" w:cs="Times New Roman"/>
                <w:sz w:val="20"/>
                <w:szCs w:val="20"/>
              </w:rPr>
              <w:t xml:space="preserve">the mandated National Assessment Instruments (NAIs); and </w:t>
            </w:r>
          </w:p>
          <w:p w14:paraId="753339CA" w14:textId="77777777" w:rsidR="008261FC" w:rsidRDefault="008261FC" w:rsidP="008261FC">
            <w:pPr>
              <w:pStyle w:val="ListParagraph"/>
              <w:numPr>
                <w:ilvl w:val="0"/>
                <w:numId w:val="44"/>
              </w:numPr>
              <w:spacing w:after="0" w:line="240" w:lineRule="auto"/>
              <w:ind w:left="330"/>
              <w:rPr>
                <w:rFonts w:ascii="Arial Narrow" w:eastAsia="Calibri" w:hAnsi="Arial Narrow" w:cs="Times New Roman"/>
                <w:sz w:val="20"/>
                <w:szCs w:val="20"/>
              </w:rPr>
            </w:pPr>
            <w:r w:rsidRPr="004F7CEC">
              <w:rPr>
                <w:rFonts w:ascii="Arial Narrow" w:eastAsia="Calibri" w:hAnsi="Arial Narrow" w:cs="Times New Roman"/>
                <w:sz w:val="20"/>
                <w:szCs w:val="20"/>
              </w:rPr>
              <w:t>the Guide for Assessors; and</w:t>
            </w:r>
          </w:p>
          <w:p w14:paraId="3E3945A1" w14:textId="1B7511A9" w:rsidR="008261FC" w:rsidRPr="0092325F" w:rsidRDefault="008261FC" w:rsidP="0092325F">
            <w:pPr>
              <w:pStyle w:val="ListParagraph"/>
              <w:numPr>
                <w:ilvl w:val="0"/>
                <w:numId w:val="44"/>
              </w:numPr>
              <w:spacing w:after="0" w:line="240" w:lineRule="auto"/>
              <w:ind w:left="330"/>
              <w:rPr>
                <w:rFonts w:ascii="Arial Narrow" w:eastAsia="Calibri" w:hAnsi="Arial Narrow" w:cs="Times New Roman"/>
                <w:sz w:val="20"/>
                <w:szCs w:val="20"/>
              </w:rPr>
            </w:pPr>
            <w:r w:rsidRPr="0092325F">
              <w:rPr>
                <w:rFonts w:ascii="Arial Narrow" w:eastAsia="Calibri" w:hAnsi="Arial Narrow" w:cs="Times New Roman"/>
                <w:sz w:val="20"/>
                <w:szCs w:val="20"/>
              </w:rPr>
              <w:t>the Accredited Assessor Conditions</w:t>
            </w:r>
          </w:p>
        </w:tc>
        <w:tc>
          <w:tcPr>
            <w:tcW w:w="2160" w:type="dxa"/>
          </w:tcPr>
          <w:p w14:paraId="3631125F" w14:textId="4267AB85" w:rsidR="008261FC" w:rsidRPr="00CC5B1F" w:rsidRDefault="008261FC" w:rsidP="008261FC">
            <w:pPr>
              <w:jc w:val="center"/>
              <w:rPr>
                <w:rFonts w:ascii="Arial" w:eastAsia="Calibri" w:hAnsi="Arial" w:cs="Arial"/>
                <w:sz w:val="24"/>
                <w:szCs w:val="24"/>
              </w:rPr>
            </w:pPr>
            <w:r w:rsidRPr="00CC5B1F">
              <w:rPr>
                <w:rFonts w:ascii="Arial" w:eastAsia="Calibri" w:hAnsi="Arial" w:cs="Arial"/>
                <w:sz w:val="24"/>
                <w:szCs w:val="24"/>
              </w:rPr>
              <w:t xml:space="preserve">Y </w:t>
            </w:r>
            <w:sdt>
              <w:sdtPr>
                <w:rPr>
                  <w:rFonts w:ascii="Arial" w:eastAsia="Calibri" w:hAnsi="Arial" w:cs="Arial"/>
                  <w:sz w:val="24"/>
                  <w:szCs w:val="24"/>
                </w:rPr>
                <w:id w:val="1820303321"/>
                <w14:checkbox>
                  <w14:checked w14:val="0"/>
                  <w14:checkedState w14:val="00FE" w14:font="Wingdings"/>
                  <w14:uncheckedState w14:val="2610" w14:font="MS Gothic"/>
                </w14:checkbox>
              </w:sdtPr>
              <w:sdtEndPr/>
              <w:sdtContent>
                <w:r>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1398731823"/>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w:t>
            </w:r>
            <w:r w:rsidRPr="00CC5B1F">
              <w:rPr>
                <w:rFonts w:ascii="Arial Narrow" w:eastAsia="Calibri" w:hAnsi="Arial Narrow" w:cs="Times New Roman"/>
                <w:sz w:val="20"/>
                <w:szCs w:val="20"/>
              </w:rPr>
              <w:t xml:space="preserve">  </w:t>
            </w:r>
          </w:p>
        </w:tc>
        <w:tc>
          <w:tcPr>
            <w:tcW w:w="4500" w:type="dxa"/>
          </w:tcPr>
          <w:p w14:paraId="1E2BD8FF" w14:textId="0CDFEC79"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1641495305"/>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18" w:history="1">
              <w:r w:rsidR="008261FC" w:rsidRPr="009F62BB">
                <w:rPr>
                  <w:rStyle w:val="Hyperlink"/>
                  <w:rFonts w:ascii="Arial Narrow" w:eastAsia="Calibri" w:hAnsi="Arial Narrow" w:cs="Arial"/>
                  <w:kern w:val="2"/>
                  <w:sz w:val="16"/>
                  <w:szCs w:val="16"/>
                  <w14:ligatures w14:val="standardContextual"/>
                </w:rPr>
                <w:t xml:space="preserve">AA Condition </w:t>
              </w:r>
              <w:r w:rsidR="008261FC" w:rsidRPr="009F62BB">
                <w:rPr>
                  <w:rStyle w:val="Hyperlink"/>
                  <w:rFonts w:ascii="Arial Narrow" w:eastAsia="Calibri" w:hAnsi="Arial Narrow" w:cs="Arial"/>
                  <w:sz w:val="16"/>
                  <w:szCs w:val="16"/>
                </w:rPr>
                <w:t>18</w:t>
              </w:r>
            </w:hyperlink>
            <w:r w:rsidR="008261FC" w:rsidRPr="00CC5B1F">
              <w:rPr>
                <w:rFonts w:ascii="Arial Narrow" w:eastAsia="Calibri" w:hAnsi="Arial Narrow" w:cs="Arial"/>
                <w:color w:val="0070C0"/>
                <w:sz w:val="16"/>
                <w:szCs w:val="16"/>
              </w:rPr>
              <w:t xml:space="preserve"> </w:t>
            </w:r>
          </w:p>
          <w:p w14:paraId="139A9B09" w14:textId="77777777" w:rsidR="008261FC" w:rsidRDefault="008261FC" w:rsidP="008261FC">
            <w:pPr>
              <w:rPr>
                <w:rFonts w:ascii="Arial" w:eastAsia="Calibri" w:hAnsi="Arial" w:cs="Arial"/>
                <w:sz w:val="16"/>
                <w:szCs w:val="16"/>
              </w:rPr>
            </w:pPr>
          </w:p>
        </w:tc>
      </w:tr>
      <w:tr w:rsidR="008261FC" w14:paraId="62C34C58" w14:textId="77777777" w:rsidTr="0092325F">
        <w:trPr>
          <w:trHeight w:val="1520"/>
        </w:trPr>
        <w:tc>
          <w:tcPr>
            <w:tcW w:w="4320" w:type="dxa"/>
          </w:tcPr>
          <w:p w14:paraId="7CECA03A" w14:textId="582B307F" w:rsidR="008261FC" w:rsidRPr="00CC5B1F" w:rsidRDefault="008261FC" w:rsidP="008261FC">
            <w:pPr>
              <w:rPr>
                <w:rFonts w:ascii="Arial Narrow" w:eastAsia="Calibri" w:hAnsi="Arial Narrow" w:cs="Times New Roman"/>
                <w:sz w:val="20"/>
                <w:szCs w:val="20"/>
              </w:rPr>
            </w:pPr>
            <w:r w:rsidRPr="00CC5B1F">
              <w:rPr>
                <w:rFonts w:ascii="Arial Narrow" w:eastAsia="Calibri" w:hAnsi="Arial Narrow" w:cs="Times New Roman"/>
                <w:b/>
                <w:sz w:val="20"/>
                <w:szCs w:val="20"/>
              </w:rPr>
              <w:t>6</w:t>
            </w:r>
            <w:r>
              <w:rPr>
                <w:rFonts w:ascii="Arial Narrow" w:eastAsia="Calibri" w:hAnsi="Arial Narrow" w:cs="Times New Roman"/>
                <w:b/>
                <w:sz w:val="20"/>
                <w:szCs w:val="20"/>
              </w:rPr>
              <w:t>C</w:t>
            </w:r>
            <w:r w:rsidRPr="00CC5B1F">
              <w:rPr>
                <w:rFonts w:ascii="Arial Narrow" w:eastAsia="Calibri" w:hAnsi="Arial Narrow" w:cs="Times New Roman"/>
                <w:b/>
                <w:sz w:val="20"/>
                <w:szCs w:val="20"/>
              </w:rPr>
              <w:t>:</w:t>
            </w:r>
            <w:r w:rsidRPr="00CC5B1F">
              <w:rPr>
                <w:rFonts w:ascii="Arial Narrow" w:eastAsia="Calibri" w:hAnsi="Arial Narrow" w:cs="Times New Roman"/>
                <w:sz w:val="20"/>
                <w:szCs w:val="20"/>
              </w:rPr>
              <w:t xml:space="preserve"> Did the assessor conduct assessments in the following order or provide evidence that </w:t>
            </w:r>
            <w:hyperlink w:anchor="Appendix5" w:history="1">
              <w:r w:rsidRPr="00CC5B1F">
                <w:rPr>
                  <w:rFonts w:ascii="Arial Narrow" w:eastAsia="Calibri" w:hAnsi="Arial Narrow" w:cs="Times New Roman"/>
                  <w:color w:val="0000FF"/>
                  <w:sz w:val="20"/>
                  <w:szCs w:val="20"/>
                  <w:u w:val="single"/>
                </w:rPr>
                <w:t>exceptional circumstances</w:t>
              </w:r>
            </w:hyperlink>
            <w:r w:rsidRPr="00CC5B1F">
              <w:rPr>
                <w:rFonts w:ascii="Arial Narrow" w:eastAsia="Calibri" w:hAnsi="Arial Narrow" w:cs="Times New Roman"/>
                <w:sz w:val="20"/>
                <w:szCs w:val="20"/>
              </w:rPr>
              <w:t xml:space="preserve"> exist:</w:t>
            </w:r>
          </w:p>
          <w:p w14:paraId="1CCBD47F" w14:textId="77777777" w:rsidR="008261FC" w:rsidRPr="00CC5B1F" w:rsidRDefault="008261FC" w:rsidP="008261FC">
            <w:pPr>
              <w:rPr>
                <w:rFonts w:ascii="Arial Narrow" w:eastAsia="Calibri" w:hAnsi="Arial Narrow" w:cs="Times New Roman"/>
                <w:sz w:val="20"/>
                <w:szCs w:val="20"/>
              </w:rPr>
            </w:pPr>
            <w:r w:rsidRPr="00CC5B1F">
              <w:rPr>
                <w:rFonts w:ascii="Arial Narrow" w:eastAsia="Calibri" w:hAnsi="Arial Narrow" w:cs="Times New Roman"/>
                <w:sz w:val="20"/>
                <w:szCs w:val="20"/>
              </w:rPr>
              <w:tab/>
              <w:t>a) Knowledge</w:t>
            </w:r>
          </w:p>
          <w:p w14:paraId="52A3D6B1" w14:textId="77777777" w:rsidR="008261FC" w:rsidRPr="00CC5B1F" w:rsidRDefault="008261FC" w:rsidP="008261FC">
            <w:pPr>
              <w:rPr>
                <w:rFonts w:ascii="Arial Narrow" w:eastAsia="Calibri" w:hAnsi="Arial Narrow" w:cs="Times New Roman"/>
                <w:sz w:val="20"/>
                <w:szCs w:val="20"/>
              </w:rPr>
            </w:pPr>
            <w:r w:rsidRPr="00CC5B1F">
              <w:rPr>
                <w:rFonts w:ascii="Arial Narrow" w:eastAsia="Calibri" w:hAnsi="Arial Narrow" w:cs="Times New Roman"/>
                <w:sz w:val="20"/>
                <w:szCs w:val="20"/>
              </w:rPr>
              <w:tab/>
              <w:t>b) Calculations where applicable</w:t>
            </w:r>
          </w:p>
          <w:p w14:paraId="346B3FCE" w14:textId="18B65C5C" w:rsidR="008261FC" w:rsidRPr="0092325F" w:rsidRDefault="008261FC" w:rsidP="0092325F">
            <w:pPr>
              <w:rPr>
                <w:rFonts w:ascii="Arial Narrow" w:eastAsia="Calibri" w:hAnsi="Arial Narrow" w:cs="Times New Roman"/>
                <w:sz w:val="20"/>
                <w:szCs w:val="20"/>
              </w:rPr>
            </w:pPr>
            <w:r w:rsidRPr="00CC5B1F">
              <w:rPr>
                <w:rFonts w:ascii="Arial Narrow" w:eastAsia="Calibri" w:hAnsi="Arial Narrow" w:cs="Times New Roman"/>
                <w:sz w:val="20"/>
                <w:szCs w:val="20"/>
              </w:rPr>
              <w:tab/>
              <w:t>c) Performance</w:t>
            </w:r>
          </w:p>
        </w:tc>
        <w:tc>
          <w:tcPr>
            <w:tcW w:w="2160" w:type="dxa"/>
          </w:tcPr>
          <w:p w14:paraId="234A2032" w14:textId="2D2F1C1F" w:rsidR="008261FC" w:rsidRPr="00CC5B1F" w:rsidRDefault="008261FC" w:rsidP="008261FC">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2029064537"/>
                <w14:checkbox>
                  <w14:checked w14:val="0"/>
                  <w14:checkedState w14:val="00FE" w14:font="Wingdings"/>
                  <w14:uncheckedState w14:val="2610" w14:font="MS Gothic"/>
                </w14:checkbox>
              </w:sdtPr>
              <w:sdtEndPr/>
              <w:sdtContent>
                <w:r>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735625446"/>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p>
          <w:p w14:paraId="117B9A8E" w14:textId="77777777" w:rsidR="008261FC" w:rsidRDefault="008261FC" w:rsidP="008261FC">
            <w:pPr>
              <w:tabs>
                <w:tab w:val="center" w:pos="972"/>
                <w:tab w:val="right" w:pos="1944"/>
              </w:tabs>
              <w:spacing w:after="200" w:line="276" w:lineRule="auto"/>
              <w:rPr>
                <w:rFonts w:ascii="Calibri" w:eastAsia="Calibri" w:hAnsi="Calibri" w:cs="Times New Roman"/>
                <w:sz w:val="10"/>
                <w:szCs w:val="12"/>
              </w:rPr>
            </w:pPr>
          </w:p>
        </w:tc>
        <w:tc>
          <w:tcPr>
            <w:tcW w:w="4500" w:type="dxa"/>
          </w:tcPr>
          <w:p w14:paraId="6DC1E664" w14:textId="5D03DDA0"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394402285"/>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121: </w:t>
            </w:r>
            <w:hyperlink w:anchor="Condition_15" w:history="1">
              <w:r w:rsidR="008261FC" w:rsidRPr="00D80B06">
                <w:rPr>
                  <w:rStyle w:val="Hyperlink"/>
                  <w:rFonts w:ascii="Arial Narrow" w:eastAsia="Calibri" w:hAnsi="Arial Narrow" w:cs="Arial"/>
                  <w:kern w:val="2"/>
                  <w:sz w:val="16"/>
                  <w:szCs w:val="16"/>
                  <w14:ligatures w14:val="standardContextual"/>
                </w:rPr>
                <w:t xml:space="preserve">AA Condition </w:t>
              </w:r>
              <w:r w:rsidR="008261FC" w:rsidRPr="00D80B06">
                <w:rPr>
                  <w:rStyle w:val="Hyperlink"/>
                  <w:rFonts w:ascii="Arial Narrow" w:eastAsia="Calibri" w:hAnsi="Arial Narrow" w:cs="Arial"/>
                  <w:sz w:val="16"/>
                  <w:szCs w:val="16"/>
                </w:rPr>
                <w:t>15</w:t>
              </w:r>
            </w:hyperlink>
            <w:r w:rsidR="008261FC" w:rsidRPr="00CC5B1F">
              <w:rPr>
                <w:rFonts w:ascii="Arial Narrow" w:eastAsia="Calibri" w:hAnsi="Arial Narrow" w:cs="Arial"/>
                <w:color w:val="0070C0"/>
                <w:sz w:val="16"/>
                <w:szCs w:val="16"/>
              </w:rPr>
              <w:t xml:space="preserve"> </w:t>
            </w:r>
          </w:p>
          <w:p w14:paraId="4DE4EF75" w14:textId="77777777" w:rsidR="008261FC" w:rsidRPr="009E22A8" w:rsidRDefault="008261FC" w:rsidP="008261FC">
            <w:pPr>
              <w:spacing w:line="276" w:lineRule="auto"/>
              <w:rPr>
                <w:rFonts w:ascii="Arial Narrow" w:eastAsia="Calibri" w:hAnsi="Arial Narrow" w:cs="Times New Roman"/>
                <w:color w:val="000000" w:themeColor="text1"/>
                <w:sz w:val="16"/>
                <w:szCs w:val="18"/>
              </w:rPr>
            </w:pPr>
          </w:p>
        </w:tc>
      </w:tr>
      <w:tr w:rsidR="0053384D" w14:paraId="3EC1F488" w14:textId="77777777" w:rsidTr="0092325F">
        <w:trPr>
          <w:trHeight w:val="926"/>
        </w:trPr>
        <w:tc>
          <w:tcPr>
            <w:tcW w:w="4320" w:type="dxa"/>
          </w:tcPr>
          <w:p w14:paraId="3458AC42" w14:textId="4A7FA8F5" w:rsidR="0053384D" w:rsidRPr="0092325F" w:rsidRDefault="0053384D" w:rsidP="0092325F">
            <w:pPr>
              <w:rPr>
                <w:rFonts w:ascii="Arial Narrow" w:eastAsia="Calibri" w:hAnsi="Arial Narrow" w:cs="Times New Roman"/>
                <w:sz w:val="20"/>
                <w:szCs w:val="20"/>
              </w:rPr>
            </w:pPr>
            <w:r>
              <w:rPr>
                <w:rFonts w:ascii="Arial Narrow" w:eastAsia="Calibri" w:hAnsi="Arial Narrow" w:cs="Times New Roman"/>
                <w:b/>
                <w:bCs/>
                <w:sz w:val="20"/>
                <w:szCs w:val="20"/>
              </w:rPr>
              <w:t>6D</w:t>
            </w:r>
            <w:r w:rsidRPr="00CC5B1F">
              <w:rPr>
                <w:rFonts w:ascii="Arial Narrow" w:eastAsia="Calibri" w:hAnsi="Arial Narrow" w:cs="Times New Roman"/>
                <w:b/>
                <w:bCs/>
                <w:sz w:val="20"/>
                <w:szCs w:val="20"/>
              </w:rPr>
              <w:t>:</w:t>
            </w:r>
            <w:r w:rsidRPr="00CC5B1F">
              <w:rPr>
                <w:rFonts w:ascii="Arial Narrow" w:eastAsia="Calibri" w:hAnsi="Arial Narrow" w:cs="Times New Roman"/>
                <w:sz w:val="20"/>
                <w:szCs w:val="20"/>
              </w:rPr>
              <w:t xml:space="preserve">  Did the assessor</w:t>
            </w:r>
            <w:r>
              <w:rPr>
                <w:rFonts w:ascii="Arial Narrow" w:eastAsia="Calibri" w:hAnsi="Arial Narrow" w:cs="Times New Roman"/>
                <w:sz w:val="20"/>
                <w:szCs w:val="20"/>
              </w:rPr>
              <w:t xml:space="preserve"> ensure NAI and records were not left unattended, secured; and ensure NAIs or completed assessments are not provided to unauthorised persons</w:t>
            </w:r>
            <w:r w:rsidRPr="00CC5B1F">
              <w:rPr>
                <w:rFonts w:ascii="Arial Narrow" w:eastAsia="Calibri" w:hAnsi="Arial Narrow" w:cs="Times New Roman"/>
                <w:sz w:val="20"/>
                <w:szCs w:val="20"/>
              </w:rPr>
              <w:t xml:space="preserve"> </w:t>
            </w:r>
          </w:p>
        </w:tc>
        <w:tc>
          <w:tcPr>
            <w:tcW w:w="2160" w:type="dxa"/>
          </w:tcPr>
          <w:p w14:paraId="4B2A2F32" w14:textId="16AFE595" w:rsidR="0053384D" w:rsidRPr="00CC5B1F" w:rsidRDefault="0053384D" w:rsidP="0092325F">
            <w:pP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655377352"/>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560906617"/>
                <w14:checkbox>
                  <w14:checked w14:val="0"/>
                  <w14:checkedState w14:val="00FE" w14:font="Wingdings"/>
                  <w14:uncheckedState w14:val="2610" w14:font="MS Gothic"/>
                </w14:checkbox>
              </w:sdtPr>
              <w:sdtEndPr/>
              <w:sdtContent>
                <w:r w:rsidRPr="00501B6E">
                  <w:rPr>
                    <w:rFonts w:ascii="MS Gothic" w:eastAsia="MS Gothic" w:hAnsi="MS Gothic" w:cs="Arial" w:hint="eastAsia"/>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450620625"/>
                <w14:checkbox>
                  <w14:checked w14:val="0"/>
                  <w14:checkedState w14:val="00FE" w14:font="Wingdings"/>
                  <w14:uncheckedState w14:val="2610" w14:font="MS Gothic"/>
                </w14:checkbox>
              </w:sdtPr>
              <w:sdtEndPr/>
              <w:sdtContent>
                <w:r>
                  <w:rPr>
                    <w:rFonts w:ascii="MS Gothic" w:eastAsia="MS Gothic" w:hAnsi="MS Gothic" w:cs="Arial" w:hint="eastAsia"/>
                    <w:sz w:val="24"/>
                    <w:szCs w:val="24"/>
                  </w:rPr>
                  <w:t>☐</w:t>
                </w:r>
              </w:sdtContent>
            </w:sdt>
            <w:r w:rsidRPr="00CC5B1F">
              <w:rPr>
                <w:rFonts w:ascii="Arial Narrow" w:eastAsia="Calibri" w:hAnsi="Arial Narrow" w:cs="Times New Roman"/>
                <w:sz w:val="20"/>
                <w:szCs w:val="20"/>
              </w:rPr>
              <w:t xml:space="preserve"> </w:t>
            </w:r>
          </w:p>
          <w:p w14:paraId="48D53086" w14:textId="77777777" w:rsidR="0053384D" w:rsidRDefault="0053384D" w:rsidP="0092325F">
            <w:pPr>
              <w:rPr>
                <w:rFonts w:ascii="Calibri" w:eastAsia="Calibri" w:hAnsi="Calibri" w:cs="Times New Roman"/>
                <w:sz w:val="10"/>
                <w:szCs w:val="12"/>
              </w:rPr>
            </w:pPr>
          </w:p>
        </w:tc>
        <w:tc>
          <w:tcPr>
            <w:tcW w:w="4500" w:type="dxa"/>
          </w:tcPr>
          <w:p w14:paraId="2F2AC45B" w14:textId="00BB4D51" w:rsidR="0053384D" w:rsidRDefault="00BC331A" w:rsidP="0053384D">
            <w:pPr>
              <w:rPr>
                <w:rFonts w:ascii="Arial Narrow" w:eastAsia="Calibri" w:hAnsi="Arial Narrow" w:cs="Arial"/>
                <w:color w:val="0000FF"/>
                <w:sz w:val="16"/>
                <w:szCs w:val="16"/>
                <w:u w:val="single"/>
              </w:rPr>
            </w:pPr>
            <w:sdt>
              <w:sdtPr>
                <w:rPr>
                  <w:rFonts w:ascii="Arial" w:eastAsia="Calibri" w:hAnsi="Arial" w:cs="Arial"/>
                  <w:sz w:val="16"/>
                  <w:szCs w:val="16"/>
                </w:rPr>
                <w:id w:val="-660624529"/>
                <w14:checkbox>
                  <w14:checked w14:val="0"/>
                  <w14:checkedState w14:val="00FE" w14:font="Wingdings"/>
                  <w14:uncheckedState w14:val="2610" w14:font="MS Gothic"/>
                </w14:checkbox>
              </w:sdtPr>
              <w:sdtEndPr/>
              <w:sdtContent>
                <w:r w:rsidR="0053384D" w:rsidRPr="00CC5B1F">
                  <w:rPr>
                    <w:rFonts w:ascii="Segoe UI Symbol" w:eastAsia="Calibri" w:hAnsi="Segoe UI Symbol" w:cs="Segoe UI Symbol"/>
                    <w:sz w:val="16"/>
                    <w:szCs w:val="16"/>
                  </w:rPr>
                  <w:t>☐</w:t>
                </w:r>
              </w:sdtContent>
            </w:sdt>
            <w:r w:rsidR="0053384D" w:rsidRPr="00CC5B1F">
              <w:rPr>
                <w:rFonts w:ascii="Arial" w:eastAsia="Calibri" w:hAnsi="Arial" w:cs="Arial"/>
                <w:sz w:val="16"/>
                <w:szCs w:val="16"/>
              </w:rPr>
              <w:t xml:space="preserve"> Written notice </w:t>
            </w:r>
            <w:proofErr w:type="gramStart"/>
            <w:r w:rsidR="0053384D" w:rsidRPr="00CC5B1F">
              <w:rPr>
                <w:rFonts w:ascii="Arial" w:eastAsia="Calibri" w:hAnsi="Arial" w:cs="Arial"/>
                <w:sz w:val="16"/>
                <w:szCs w:val="16"/>
              </w:rPr>
              <w:t xml:space="preserve">issued </w:t>
            </w:r>
            <w:r w:rsidR="0053384D" w:rsidRPr="00CC5B1F">
              <w:rPr>
                <w:rFonts w:ascii="Arial Narrow" w:eastAsia="Calibri" w:hAnsi="Arial Narrow" w:cs="Arial"/>
                <w:color w:val="0070C0"/>
                <w:sz w:val="16"/>
                <w:szCs w:val="16"/>
              </w:rPr>
              <w:t xml:space="preserve"> Act</w:t>
            </w:r>
            <w:proofErr w:type="gramEnd"/>
            <w:r w:rsidR="0053384D" w:rsidRPr="00CC5B1F">
              <w:rPr>
                <w:rFonts w:ascii="Arial Narrow" w:eastAsia="Calibri" w:hAnsi="Arial Narrow" w:cs="Arial"/>
                <w:color w:val="0070C0"/>
                <w:sz w:val="16"/>
                <w:szCs w:val="16"/>
              </w:rPr>
              <w:t xml:space="preserve"> s45; Reg 121: </w:t>
            </w:r>
            <w:hyperlink w:anchor="Condition_52" w:history="1">
              <w:r w:rsidR="0053384D" w:rsidRPr="005C3804">
                <w:rPr>
                  <w:rStyle w:val="Hyperlink"/>
                  <w:rFonts w:ascii="Arial Narrow" w:eastAsia="Calibri" w:hAnsi="Arial Narrow" w:cs="Arial"/>
                  <w:sz w:val="16"/>
                  <w:szCs w:val="16"/>
                </w:rPr>
                <w:t>AA Condition 52</w:t>
              </w:r>
            </w:hyperlink>
            <w:r w:rsidR="0053384D">
              <w:rPr>
                <w:rFonts w:ascii="Arial Narrow" w:eastAsia="Calibri" w:hAnsi="Arial Narrow" w:cs="Arial"/>
                <w:color w:val="0000FF"/>
                <w:sz w:val="16"/>
                <w:szCs w:val="16"/>
                <w:u w:val="single"/>
              </w:rPr>
              <w:t xml:space="preserve"> </w:t>
            </w:r>
          </w:p>
          <w:p w14:paraId="35B368A3" w14:textId="77777777" w:rsidR="0053384D" w:rsidRPr="009E22A8" w:rsidRDefault="0053384D" w:rsidP="0053384D">
            <w:pPr>
              <w:spacing w:line="276" w:lineRule="auto"/>
              <w:rPr>
                <w:rFonts w:ascii="Arial Narrow" w:eastAsia="Calibri" w:hAnsi="Arial Narrow" w:cs="Times New Roman"/>
                <w:color w:val="000000" w:themeColor="text1"/>
                <w:sz w:val="16"/>
                <w:szCs w:val="18"/>
              </w:rPr>
            </w:pPr>
          </w:p>
        </w:tc>
      </w:tr>
      <w:tr w:rsidR="008261FC" w14:paraId="5EE91D4C" w14:textId="77777777" w:rsidTr="0092325F">
        <w:trPr>
          <w:trHeight w:val="1070"/>
        </w:trPr>
        <w:tc>
          <w:tcPr>
            <w:tcW w:w="4320" w:type="dxa"/>
          </w:tcPr>
          <w:p w14:paraId="16BBB2EC" w14:textId="637F601B" w:rsidR="008261FC" w:rsidRPr="00CC5B1F" w:rsidRDefault="008261FC" w:rsidP="008261FC">
            <w:pPr>
              <w:rPr>
                <w:rFonts w:ascii="Arial Narrow" w:eastAsia="Calibri" w:hAnsi="Arial Narrow" w:cs="Times New Roman"/>
                <w:sz w:val="20"/>
                <w:szCs w:val="20"/>
              </w:rPr>
            </w:pPr>
            <w:r w:rsidRPr="00CC5B1F">
              <w:rPr>
                <w:rFonts w:ascii="Arial Narrow" w:eastAsia="Calibri" w:hAnsi="Arial Narrow" w:cs="Times New Roman"/>
                <w:b/>
                <w:bCs/>
                <w:sz w:val="20"/>
                <w:szCs w:val="20"/>
              </w:rPr>
              <w:t>6</w:t>
            </w:r>
            <w:r>
              <w:rPr>
                <w:rFonts w:ascii="Arial Narrow" w:eastAsia="Calibri" w:hAnsi="Arial Narrow" w:cs="Times New Roman"/>
                <w:b/>
                <w:bCs/>
                <w:sz w:val="20"/>
                <w:szCs w:val="20"/>
              </w:rPr>
              <w:t>E</w:t>
            </w:r>
            <w:r w:rsidRPr="00CC5B1F">
              <w:rPr>
                <w:rFonts w:ascii="Arial Narrow" w:eastAsia="Calibri" w:hAnsi="Arial Narrow" w:cs="Times New Roman"/>
                <w:b/>
                <w:bCs/>
                <w:sz w:val="20"/>
                <w:szCs w:val="20"/>
              </w:rPr>
              <w:t xml:space="preserve">: </w:t>
            </w:r>
            <w:r>
              <w:rPr>
                <w:rFonts w:ascii="Arial Narrow" w:eastAsia="Calibri" w:hAnsi="Arial Narrow" w:cs="Times New Roman"/>
                <w:sz w:val="20"/>
                <w:szCs w:val="20"/>
              </w:rPr>
              <w:t xml:space="preserve">Did the assessor demonstrate </w:t>
            </w:r>
            <w:r w:rsidRPr="00CC5B1F">
              <w:rPr>
                <w:rFonts w:ascii="Arial Narrow" w:eastAsia="Calibri" w:hAnsi="Arial Narrow" w:cs="Times New Roman"/>
                <w:sz w:val="20"/>
                <w:szCs w:val="20"/>
              </w:rPr>
              <w:t>conformance</w:t>
            </w:r>
            <w:r>
              <w:rPr>
                <w:rFonts w:ascii="Arial Narrow" w:eastAsia="Calibri" w:hAnsi="Arial Narrow" w:cs="Times New Roman"/>
                <w:sz w:val="20"/>
                <w:szCs w:val="20"/>
              </w:rPr>
              <w:t xml:space="preserve"> with all other applicable </w:t>
            </w:r>
            <w:r w:rsidRPr="00CC5B1F">
              <w:rPr>
                <w:rFonts w:ascii="Arial Narrow" w:eastAsia="Calibri" w:hAnsi="Arial Narrow" w:cs="Times New Roman"/>
                <w:sz w:val="20"/>
                <w:szCs w:val="20"/>
              </w:rPr>
              <w:t>condition</w:t>
            </w:r>
            <w:r>
              <w:rPr>
                <w:rFonts w:ascii="Arial Narrow" w:eastAsia="Calibri" w:hAnsi="Arial Narrow" w:cs="Times New Roman"/>
                <w:sz w:val="20"/>
                <w:szCs w:val="20"/>
              </w:rPr>
              <w:t>s</w:t>
            </w:r>
            <w:r w:rsidRPr="00CC5B1F">
              <w:rPr>
                <w:rFonts w:ascii="Arial Narrow" w:eastAsia="Calibri" w:hAnsi="Arial Narrow" w:cs="Times New Roman"/>
                <w:sz w:val="20"/>
                <w:szCs w:val="20"/>
              </w:rPr>
              <w:t xml:space="preserve">? </w:t>
            </w:r>
          </w:p>
          <w:p w14:paraId="686314F9" w14:textId="2E67727D" w:rsidR="008261FC" w:rsidRPr="0092325F" w:rsidRDefault="008261FC" w:rsidP="0092325F">
            <w:pPr>
              <w:rPr>
                <w:rFonts w:ascii="Arial Narrow" w:eastAsia="Calibri" w:hAnsi="Arial Narrow" w:cs="Times New Roman"/>
                <w:color w:val="0070C0"/>
                <w:sz w:val="16"/>
                <w:szCs w:val="16"/>
              </w:rPr>
            </w:pPr>
            <w:r>
              <w:rPr>
                <w:rFonts w:ascii="Arial Narrow" w:eastAsia="Calibri" w:hAnsi="Arial Narrow" w:cs="Times New Roman"/>
                <w:color w:val="0070C0"/>
                <w:sz w:val="16"/>
                <w:szCs w:val="16"/>
              </w:rPr>
              <w:t>Where non-conformances are identified, record the</w:t>
            </w:r>
            <w:r w:rsidRPr="00CC5B1F">
              <w:rPr>
                <w:rFonts w:ascii="Arial Narrow" w:eastAsia="Calibri" w:hAnsi="Arial Narrow" w:cs="Times New Roman"/>
                <w:color w:val="0070C0"/>
                <w:sz w:val="16"/>
                <w:szCs w:val="16"/>
              </w:rPr>
              <w:t xml:space="preserve"> condition number and describe non-conformance. </w:t>
            </w:r>
          </w:p>
        </w:tc>
        <w:tc>
          <w:tcPr>
            <w:tcW w:w="2160" w:type="dxa"/>
          </w:tcPr>
          <w:p w14:paraId="3C2871E5" w14:textId="1B6B5C14" w:rsidR="008261FC" w:rsidRDefault="008261FC" w:rsidP="0092325F">
            <w:pPr>
              <w:tabs>
                <w:tab w:val="center" w:pos="972"/>
                <w:tab w:val="right" w:pos="1944"/>
              </w:tabs>
              <w:spacing w:after="200" w:line="276" w:lineRule="auto"/>
              <w:jc w:val="center"/>
              <w:rPr>
                <w:rFonts w:ascii="Calibri" w:eastAsia="Calibri" w:hAnsi="Calibri" w:cs="Times New Roman"/>
                <w:sz w:val="10"/>
                <w:szCs w:val="12"/>
              </w:rPr>
            </w:pPr>
            <w:r w:rsidRPr="00CC5B1F">
              <w:rPr>
                <w:rFonts w:ascii="Arial" w:eastAsia="Calibri" w:hAnsi="Arial" w:cs="Arial"/>
                <w:sz w:val="24"/>
                <w:szCs w:val="24"/>
              </w:rPr>
              <w:t xml:space="preserve">Y </w:t>
            </w:r>
            <w:sdt>
              <w:sdtPr>
                <w:rPr>
                  <w:rFonts w:ascii="Arial" w:eastAsia="Calibri" w:hAnsi="Arial" w:cs="Arial"/>
                  <w:sz w:val="24"/>
                  <w:szCs w:val="24"/>
                </w:rPr>
                <w:id w:val="310220537"/>
                <w14:checkbox>
                  <w14:checked w14:val="0"/>
                  <w14:checkedState w14:val="00FE" w14:font="Wingdings"/>
                  <w14:uncheckedState w14:val="2610" w14:font="MS Gothic"/>
                </w14:checkbox>
              </w:sdtPr>
              <w:sdtEnd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909658984"/>
                <w14:checkbox>
                  <w14:checked w14:val="0"/>
                  <w14:checkedState w14:val="00FE" w14:font="Wingdings"/>
                  <w14:uncheckedState w14:val="2610" w14:font="MS Gothic"/>
                </w14:checkbox>
              </w:sdtPr>
              <w:sdtEndPr/>
              <w:sdtContent>
                <w:r w:rsidRPr="00501B6E">
                  <w:rPr>
                    <w:rFonts w:ascii="MS Gothic" w:eastAsia="MS Gothic" w:hAnsi="MS Gothic" w:cs="Arial" w:hint="eastAsia"/>
                    <w:sz w:val="24"/>
                    <w:szCs w:val="24"/>
                  </w:rPr>
                  <w:t>☐</w:t>
                </w:r>
              </w:sdtContent>
            </w:sdt>
          </w:p>
        </w:tc>
        <w:tc>
          <w:tcPr>
            <w:tcW w:w="4500" w:type="dxa"/>
          </w:tcPr>
          <w:p w14:paraId="58A9D591" w14:textId="77777777" w:rsidR="008261FC" w:rsidRDefault="00BC331A" w:rsidP="008261FC">
            <w:pPr>
              <w:rPr>
                <w:rFonts w:ascii="Arial Narrow" w:eastAsia="Calibri" w:hAnsi="Arial Narrow" w:cs="Arial"/>
                <w:color w:val="0000FF"/>
                <w:sz w:val="16"/>
                <w:szCs w:val="16"/>
                <w:u w:val="single"/>
              </w:rPr>
            </w:pPr>
            <w:sdt>
              <w:sdtPr>
                <w:rPr>
                  <w:rFonts w:ascii="Arial" w:eastAsia="Calibri" w:hAnsi="Arial" w:cs="Arial"/>
                  <w:sz w:val="16"/>
                  <w:szCs w:val="16"/>
                </w:rPr>
                <w:id w:val="1015428089"/>
                <w14:checkbox>
                  <w14:checked w14:val="0"/>
                  <w14:checkedState w14:val="00FE" w14:font="Wingdings"/>
                  <w14:uncheckedState w14:val="2610" w14:font="MS Gothic"/>
                </w14:checkbox>
              </w:sdtPr>
              <w:sdtEndPr/>
              <w:sdtContent>
                <w:r w:rsidR="008261FC" w:rsidRPr="00CC5B1F">
                  <w:rPr>
                    <w:rFonts w:ascii="Segoe UI Symbol" w:eastAsia="Calibri" w:hAnsi="Segoe UI Symbol" w:cs="Segoe UI Symbol"/>
                    <w:sz w:val="16"/>
                    <w:szCs w:val="16"/>
                  </w:rPr>
                  <w:t>☐</w:t>
                </w:r>
              </w:sdtContent>
            </w:sdt>
            <w:r w:rsidR="008261FC" w:rsidRPr="00CC5B1F">
              <w:rPr>
                <w:rFonts w:ascii="Arial" w:eastAsia="Calibri" w:hAnsi="Arial" w:cs="Arial"/>
                <w:sz w:val="16"/>
                <w:szCs w:val="16"/>
              </w:rPr>
              <w:t xml:space="preserve"> Written notice </w:t>
            </w:r>
            <w:proofErr w:type="gramStart"/>
            <w:r w:rsidR="008261FC" w:rsidRPr="00CC5B1F">
              <w:rPr>
                <w:rFonts w:ascii="Arial" w:eastAsia="Calibri" w:hAnsi="Arial" w:cs="Arial"/>
                <w:sz w:val="16"/>
                <w:szCs w:val="16"/>
              </w:rPr>
              <w:t xml:space="preserve">issued </w:t>
            </w:r>
            <w:r w:rsidR="008261FC" w:rsidRPr="00CC5B1F">
              <w:rPr>
                <w:rFonts w:ascii="Arial Narrow" w:eastAsia="Calibri" w:hAnsi="Arial Narrow" w:cs="Arial"/>
                <w:color w:val="0070C0"/>
                <w:sz w:val="16"/>
                <w:szCs w:val="16"/>
              </w:rPr>
              <w:t xml:space="preserve"> Act</w:t>
            </w:r>
            <w:proofErr w:type="gramEnd"/>
            <w:r w:rsidR="008261FC" w:rsidRPr="00CC5B1F">
              <w:rPr>
                <w:rFonts w:ascii="Arial Narrow" w:eastAsia="Calibri" w:hAnsi="Arial Narrow" w:cs="Arial"/>
                <w:color w:val="0070C0"/>
                <w:sz w:val="16"/>
                <w:szCs w:val="16"/>
              </w:rPr>
              <w:t xml:space="preserve"> s45; Reg 11</w:t>
            </w:r>
            <w:r w:rsidR="008261FC">
              <w:rPr>
                <w:rFonts w:ascii="Arial Narrow" w:eastAsia="Calibri" w:hAnsi="Arial Narrow" w:cs="Arial"/>
                <w:color w:val="0070C0"/>
                <w:sz w:val="16"/>
                <w:szCs w:val="16"/>
              </w:rPr>
              <w:t xml:space="preserve">4 / Reg 121 </w:t>
            </w:r>
          </w:p>
          <w:p w14:paraId="76A62512" w14:textId="77777777" w:rsidR="008261FC" w:rsidRPr="009E22A8" w:rsidRDefault="008261FC" w:rsidP="008261FC">
            <w:pPr>
              <w:spacing w:line="276" w:lineRule="auto"/>
              <w:rPr>
                <w:rFonts w:ascii="Arial Narrow" w:eastAsia="Calibri" w:hAnsi="Arial Narrow" w:cs="Times New Roman"/>
                <w:sz w:val="16"/>
                <w:szCs w:val="18"/>
              </w:rPr>
            </w:pPr>
          </w:p>
        </w:tc>
      </w:tr>
    </w:tbl>
    <w:p w14:paraId="364DDA12" w14:textId="77777777" w:rsidR="00D82113" w:rsidRPr="0092325F" w:rsidRDefault="00D82113" w:rsidP="00CC5B1F">
      <w:pPr>
        <w:spacing w:after="200" w:line="276" w:lineRule="auto"/>
        <w:rPr>
          <w:rFonts w:ascii="Calibri" w:eastAsia="Calibri" w:hAnsi="Calibri" w:cs="Times New Roman"/>
          <w:kern w:val="0"/>
          <w:sz w:val="2"/>
          <w:szCs w:val="4"/>
          <w14:ligatures w14:val="none"/>
        </w:rPr>
      </w:pPr>
    </w:p>
    <w:p w14:paraId="05218213" w14:textId="054114A6" w:rsidR="00CC5B1F" w:rsidRPr="00724265" w:rsidRDefault="00CC5B1F" w:rsidP="00724265">
      <w:pPr>
        <w:spacing w:after="120"/>
        <w:rPr>
          <w:rFonts w:ascii="Arial" w:eastAsia="Calibri" w:hAnsi="Arial" w:cs="Arial"/>
          <w:b/>
          <w:bCs/>
          <w:color w:val="0070C0"/>
          <w:sz w:val="16"/>
          <w:szCs w:val="16"/>
        </w:rPr>
      </w:pPr>
      <w:r w:rsidRPr="00724265">
        <w:rPr>
          <w:rFonts w:ascii="Arial" w:eastAsia="Calibri" w:hAnsi="Arial" w:cs="Arial"/>
          <w:b/>
          <w:bCs/>
          <w:color w:val="0070C0"/>
          <w:sz w:val="16"/>
          <w:szCs w:val="16"/>
        </w:rPr>
        <w:lastRenderedPageBreak/>
        <w:t xml:space="preserve">Accredited Assessor Conditions </w:t>
      </w:r>
      <w:r w:rsidR="00771D65" w:rsidRPr="00724265">
        <w:rPr>
          <w:rFonts w:ascii="Arial" w:eastAsia="Calibri" w:hAnsi="Arial" w:cs="Arial"/>
          <w:b/>
          <w:bCs/>
          <w:color w:val="0070C0"/>
          <w:sz w:val="16"/>
          <w:szCs w:val="16"/>
        </w:rPr>
        <w:t xml:space="preserve">February </w:t>
      </w:r>
      <w:r w:rsidRPr="00724265">
        <w:rPr>
          <w:rFonts w:ascii="Arial" w:eastAsia="Calibri" w:hAnsi="Arial" w:cs="Arial"/>
          <w:b/>
          <w:bCs/>
          <w:color w:val="0070C0"/>
          <w:sz w:val="16"/>
          <w:szCs w:val="16"/>
        </w:rPr>
        <w:t>202</w:t>
      </w:r>
      <w:r w:rsidR="00771D65" w:rsidRPr="00724265">
        <w:rPr>
          <w:rFonts w:ascii="Arial" w:eastAsia="Calibri" w:hAnsi="Arial" w:cs="Arial"/>
          <w:b/>
          <w:bCs/>
          <w:color w:val="0070C0"/>
          <w:sz w:val="16"/>
          <w:szCs w:val="16"/>
        </w:rPr>
        <w:t>5</w:t>
      </w:r>
      <w:r w:rsidRPr="00724265">
        <w:rPr>
          <w:rFonts w:ascii="Arial" w:eastAsia="Calibri" w:hAnsi="Arial" w:cs="Arial"/>
          <w:b/>
          <w:bCs/>
          <w:color w:val="0070C0"/>
          <w:sz w:val="16"/>
          <w:szCs w:val="16"/>
        </w:rPr>
        <w:t xml:space="preserve"> Audited</w:t>
      </w:r>
    </w:p>
    <w:p w14:paraId="7187D849" w14:textId="7C5E98ED" w:rsidR="00CC5B1F" w:rsidRPr="007635D3" w:rsidRDefault="00CC5B1F" w:rsidP="00724265">
      <w:pPr>
        <w:spacing w:after="60" w:line="276" w:lineRule="auto"/>
        <w:ind w:left="432" w:hanging="432"/>
        <w:rPr>
          <w:rFonts w:ascii="Arial" w:eastAsia="Calibri" w:hAnsi="Arial" w:cs="Arial"/>
          <w:kern w:val="0"/>
          <w:sz w:val="13"/>
          <w:szCs w:val="13"/>
          <w14:ligatures w14:val="none"/>
        </w:rPr>
      </w:pPr>
      <w:bookmarkStart w:id="0" w:name="Condition_10"/>
      <w:bookmarkStart w:id="1" w:name="Condition_6"/>
      <w:bookmarkEnd w:id="0"/>
      <w:r w:rsidRPr="007635D3">
        <w:rPr>
          <w:rFonts w:ascii="Arial" w:eastAsia="Calibri" w:hAnsi="Arial" w:cs="Arial"/>
          <w:kern w:val="0"/>
          <w:sz w:val="13"/>
          <w:szCs w:val="13"/>
          <w14:ligatures w14:val="none"/>
        </w:rPr>
        <w:t>1</w:t>
      </w:r>
      <w:r w:rsidR="00EC305B" w:rsidRPr="007635D3">
        <w:rPr>
          <w:rFonts w:ascii="Arial" w:eastAsia="Calibri" w:hAnsi="Arial" w:cs="Arial"/>
          <w:kern w:val="0"/>
          <w:sz w:val="13"/>
          <w:szCs w:val="13"/>
          <w14:ligatures w14:val="none"/>
        </w:rPr>
        <w:t>0</w:t>
      </w:r>
      <w:r w:rsidRPr="007635D3">
        <w:rPr>
          <w:rFonts w:ascii="Arial" w:eastAsia="Calibri" w:hAnsi="Arial" w:cs="Arial"/>
          <w:kern w:val="0"/>
          <w:sz w:val="13"/>
          <w:szCs w:val="13"/>
          <w14:ligatures w14:val="none"/>
        </w:rPr>
        <w:t>.</w:t>
      </w:r>
      <w:r w:rsidRPr="007635D3">
        <w:rPr>
          <w:rFonts w:ascii="Arial" w:eastAsia="Calibri" w:hAnsi="Arial" w:cs="Arial"/>
          <w:kern w:val="0"/>
          <w:sz w:val="13"/>
          <w:szCs w:val="13"/>
          <w14:ligatures w14:val="none"/>
        </w:rPr>
        <w:tab/>
      </w:r>
      <w:r w:rsidR="00EC305B" w:rsidRPr="007635D3">
        <w:rPr>
          <w:rFonts w:ascii="Arial" w:eastAsia="Calibri" w:hAnsi="Arial" w:cs="Arial"/>
          <w:kern w:val="0"/>
          <w:sz w:val="13"/>
          <w:szCs w:val="13"/>
          <w14:ligatures w14:val="none"/>
        </w:rPr>
        <w:t xml:space="preserve">An assessor must not commence a </w:t>
      </w:r>
      <w:proofErr w:type="gramStart"/>
      <w:r w:rsidR="00EC305B" w:rsidRPr="007635D3">
        <w:rPr>
          <w:rFonts w:ascii="Arial" w:eastAsia="Calibri" w:hAnsi="Arial" w:cs="Arial"/>
          <w:kern w:val="0"/>
          <w:sz w:val="13"/>
          <w:szCs w:val="13"/>
          <w14:ligatures w14:val="none"/>
        </w:rPr>
        <w:t>high risk</w:t>
      </w:r>
      <w:proofErr w:type="gramEnd"/>
      <w:r w:rsidR="00EC305B" w:rsidRPr="007635D3">
        <w:rPr>
          <w:rFonts w:ascii="Arial" w:eastAsia="Calibri" w:hAnsi="Arial" w:cs="Arial"/>
          <w:kern w:val="0"/>
          <w:sz w:val="13"/>
          <w:szCs w:val="13"/>
          <w14:ligatures w14:val="none"/>
        </w:rPr>
        <w:t xml:space="preserve"> work licence (HRWL) assessment without having evidence that the candidate has first satisfactorily completed the current VET course related to the licence class as specified in Schedule 4 of the Regulations current VET course qualification, as current on training.gov.au</w:t>
      </w:r>
      <w:r w:rsidRPr="007635D3">
        <w:rPr>
          <w:rFonts w:ascii="Arial" w:eastAsia="Calibri" w:hAnsi="Arial" w:cs="Arial"/>
          <w:kern w:val="0"/>
          <w:sz w:val="13"/>
          <w:szCs w:val="13"/>
          <w14:ligatures w14:val="none"/>
        </w:rPr>
        <w:t xml:space="preserve"> </w:t>
      </w:r>
    </w:p>
    <w:p w14:paraId="240DC5F9" w14:textId="3C113E37" w:rsidR="00CC5B1F" w:rsidRPr="007635D3" w:rsidRDefault="00CC5B1F" w:rsidP="00FB2C04">
      <w:pPr>
        <w:spacing w:before="120" w:after="0" w:line="276" w:lineRule="auto"/>
        <w:ind w:left="432" w:hanging="432"/>
        <w:rPr>
          <w:rFonts w:ascii="Arial" w:eastAsia="Calibri" w:hAnsi="Arial" w:cs="Arial"/>
          <w:kern w:val="0"/>
          <w:sz w:val="13"/>
          <w:szCs w:val="13"/>
          <w14:ligatures w14:val="none"/>
        </w:rPr>
      </w:pPr>
      <w:bookmarkStart w:id="2" w:name="Condition_11"/>
      <w:bookmarkStart w:id="3" w:name="Condition_12"/>
      <w:bookmarkEnd w:id="2"/>
      <w:bookmarkEnd w:id="3"/>
      <w:r w:rsidRPr="007635D3">
        <w:rPr>
          <w:rFonts w:ascii="Arial" w:eastAsia="Calibri" w:hAnsi="Arial" w:cs="Arial"/>
          <w:kern w:val="0"/>
          <w:sz w:val="13"/>
          <w:szCs w:val="13"/>
          <w14:ligatures w14:val="none"/>
        </w:rPr>
        <w:t>1</w:t>
      </w:r>
      <w:r w:rsidR="005F6CD1" w:rsidRPr="007635D3">
        <w:rPr>
          <w:rFonts w:ascii="Arial" w:eastAsia="Calibri" w:hAnsi="Arial" w:cs="Arial"/>
          <w:kern w:val="0"/>
          <w:sz w:val="13"/>
          <w:szCs w:val="13"/>
          <w14:ligatures w14:val="none"/>
        </w:rPr>
        <w:t>2</w:t>
      </w:r>
      <w:r w:rsidRPr="007635D3">
        <w:rPr>
          <w:rFonts w:ascii="Arial" w:eastAsia="Calibri" w:hAnsi="Arial" w:cs="Arial"/>
          <w:kern w:val="0"/>
          <w:sz w:val="13"/>
          <w:szCs w:val="13"/>
          <w14:ligatures w14:val="none"/>
        </w:rPr>
        <w:t>.</w:t>
      </w:r>
      <w:r w:rsidRPr="007635D3">
        <w:rPr>
          <w:rFonts w:ascii="Arial" w:eastAsia="Calibri" w:hAnsi="Arial" w:cs="Arial"/>
          <w:kern w:val="0"/>
          <w:sz w:val="13"/>
          <w:szCs w:val="13"/>
          <w14:ligatures w14:val="none"/>
        </w:rPr>
        <w:tab/>
        <w:t>An assessor must ensure a candidates AFA:</w:t>
      </w:r>
    </w:p>
    <w:p w14:paraId="3F709FA6" w14:textId="77777777" w:rsidR="00CC5B1F" w:rsidRPr="007635D3" w:rsidRDefault="00CC5B1F" w:rsidP="00FB2C04">
      <w:pPr>
        <w:spacing w:after="0" w:line="276" w:lineRule="auto"/>
        <w:ind w:left="850" w:hanging="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a)</w:t>
      </w:r>
      <w:r w:rsidRPr="007635D3">
        <w:rPr>
          <w:rFonts w:ascii="Arial" w:eastAsia="Calibri" w:hAnsi="Arial" w:cs="Arial"/>
          <w:kern w:val="0"/>
          <w:sz w:val="13"/>
          <w:szCs w:val="13"/>
          <w14:ligatures w14:val="none"/>
        </w:rPr>
        <w:tab/>
        <w:t xml:space="preserve">is completed in </w:t>
      </w:r>
      <w:proofErr w:type="gramStart"/>
      <w:r w:rsidRPr="007635D3">
        <w:rPr>
          <w:rFonts w:ascii="Arial" w:eastAsia="Calibri" w:hAnsi="Arial" w:cs="Arial"/>
          <w:kern w:val="0"/>
          <w:sz w:val="13"/>
          <w:szCs w:val="13"/>
          <w14:ligatures w14:val="none"/>
        </w:rPr>
        <w:t>full;</w:t>
      </w:r>
      <w:proofErr w:type="gramEnd"/>
      <w:r w:rsidRPr="007635D3">
        <w:rPr>
          <w:rFonts w:ascii="Arial" w:eastAsia="Calibri" w:hAnsi="Arial" w:cs="Arial"/>
          <w:kern w:val="0"/>
          <w:sz w:val="13"/>
          <w:szCs w:val="13"/>
          <w14:ligatures w14:val="none"/>
        </w:rPr>
        <w:t xml:space="preserve"> </w:t>
      </w:r>
    </w:p>
    <w:p w14:paraId="5EA97400" w14:textId="77777777" w:rsidR="00CC5B1F" w:rsidRPr="007635D3" w:rsidRDefault="00CC5B1F" w:rsidP="00FB2C04">
      <w:pPr>
        <w:spacing w:after="0" w:line="276" w:lineRule="auto"/>
        <w:ind w:left="850" w:hanging="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b)</w:t>
      </w:r>
      <w:r w:rsidRPr="007635D3">
        <w:rPr>
          <w:rFonts w:ascii="Arial" w:eastAsia="Calibri" w:hAnsi="Arial" w:cs="Arial"/>
          <w:kern w:val="0"/>
          <w:sz w:val="13"/>
          <w:szCs w:val="13"/>
          <w14:ligatures w14:val="none"/>
        </w:rPr>
        <w:tab/>
        <w:t xml:space="preserve">is completed prior to the assessment </w:t>
      </w:r>
      <w:proofErr w:type="gramStart"/>
      <w:r w:rsidRPr="007635D3">
        <w:rPr>
          <w:rFonts w:ascii="Arial" w:eastAsia="Calibri" w:hAnsi="Arial" w:cs="Arial"/>
          <w:kern w:val="0"/>
          <w:sz w:val="13"/>
          <w:szCs w:val="13"/>
          <w14:ligatures w14:val="none"/>
        </w:rPr>
        <w:t>commencing;</w:t>
      </w:r>
      <w:proofErr w:type="gramEnd"/>
      <w:r w:rsidRPr="007635D3">
        <w:rPr>
          <w:rFonts w:ascii="Arial" w:eastAsia="Calibri" w:hAnsi="Arial" w:cs="Arial"/>
          <w:kern w:val="0"/>
          <w:sz w:val="13"/>
          <w:szCs w:val="13"/>
          <w14:ligatures w14:val="none"/>
        </w:rPr>
        <w:t xml:space="preserve"> </w:t>
      </w:r>
    </w:p>
    <w:p w14:paraId="25D415E5" w14:textId="77777777" w:rsidR="00CC5B1F" w:rsidRPr="007635D3" w:rsidRDefault="00CC5B1F" w:rsidP="00FB2C04">
      <w:pPr>
        <w:spacing w:after="0" w:line="276" w:lineRule="auto"/>
        <w:ind w:left="850" w:hanging="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c)</w:t>
      </w:r>
      <w:r w:rsidRPr="007635D3">
        <w:rPr>
          <w:rFonts w:ascii="Arial" w:eastAsia="Calibri" w:hAnsi="Arial" w:cs="Arial"/>
          <w:kern w:val="0"/>
          <w:sz w:val="13"/>
          <w:szCs w:val="13"/>
          <w14:ligatures w14:val="none"/>
        </w:rPr>
        <w:tab/>
        <w:t>states the assessment class applied for and is commensurate with the assessment being undertaken; and</w:t>
      </w:r>
    </w:p>
    <w:p w14:paraId="5458A943" w14:textId="77777777" w:rsidR="00CC5B1F" w:rsidRPr="007635D3" w:rsidRDefault="00CC5B1F" w:rsidP="003100B0">
      <w:pPr>
        <w:spacing w:after="120" w:line="276" w:lineRule="auto"/>
        <w:ind w:left="850" w:hanging="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d)</w:t>
      </w:r>
      <w:r w:rsidRPr="007635D3">
        <w:rPr>
          <w:rFonts w:ascii="Arial" w:eastAsia="Calibri" w:hAnsi="Arial" w:cs="Arial"/>
          <w:kern w:val="0"/>
          <w:sz w:val="13"/>
          <w:szCs w:val="13"/>
          <w14:ligatures w14:val="none"/>
        </w:rPr>
        <w:tab/>
        <w:t>is signed by the candidate in the presence of the assessor</w:t>
      </w:r>
    </w:p>
    <w:p w14:paraId="4B03D55C" w14:textId="2E65F9A3" w:rsidR="00BA5954" w:rsidRPr="007635D3" w:rsidRDefault="00BA5954" w:rsidP="00724265">
      <w:pPr>
        <w:spacing w:after="60" w:line="276" w:lineRule="auto"/>
        <w:ind w:left="432" w:hanging="432"/>
        <w:rPr>
          <w:rFonts w:ascii="Arial" w:eastAsia="Calibri" w:hAnsi="Arial" w:cs="Arial"/>
          <w:kern w:val="0"/>
          <w:sz w:val="13"/>
          <w:szCs w:val="13"/>
          <w14:ligatures w14:val="none"/>
        </w:rPr>
      </w:pPr>
      <w:bookmarkStart w:id="4" w:name="Condition_13"/>
      <w:bookmarkEnd w:id="4"/>
      <w:r w:rsidRPr="007635D3">
        <w:rPr>
          <w:rFonts w:ascii="Arial" w:eastAsia="Calibri" w:hAnsi="Arial" w:cs="Arial"/>
          <w:kern w:val="0"/>
          <w:sz w:val="13"/>
          <w:szCs w:val="13"/>
          <w14:ligatures w14:val="none"/>
        </w:rPr>
        <w:t>1</w:t>
      </w:r>
      <w:r w:rsidR="007E5FE7" w:rsidRPr="007635D3">
        <w:rPr>
          <w:rFonts w:ascii="Arial" w:eastAsia="Calibri" w:hAnsi="Arial" w:cs="Arial"/>
          <w:kern w:val="0"/>
          <w:sz w:val="13"/>
          <w:szCs w:val="13"/>
          <w14:ligatures w14:val="none"/>
        </w:rPr>
        <w:t>3</w:t>
      </w:r>
      <w:r w:rsidRPr="007635D3">
        <w:rPr>
          <w:rFonts w:ascii="Arial" w:eastAsia="Calibri" w:hAnsi="Arial" w:cs="Arial"/>
          <w:kern w:val="0"/>
          <w:sz w:val="13"/>
          <w:szCs w:val="13"/>
          <w14:ligatures w14:val="none"/>
        </w:rPr>
        <w:t xml:space="preserve">.  </w:t>
      </w:r>
      <w:r w:rsidR="00724265" w:rsidRPr="007635D3">
        <w:rPr>
          <w:rFonts w:ascii="Arial" w:eastAsia="Calibri" w:hAnsi="Arial" w:cs="Arial"/>
          <w:kern w:val="0"/>
          <w:sz w:val="13"/>
          <w:szCs w:val="13"/>
          <w14:ligatures w14:val="none"/>
        </w:rPr>
        <w:tab/>
      </w:r>
      <w:r w:rsidRPr="007635D3">
        <w:rPr>
          <w:rFonts w:ascii="Arial" w:eastAsia="Calibri" w:hAnsi="Arial" w:cs="Arial"/>
          <w:kern w:val="0"/>
          <w:sz w:val="13"/>
          <w:szCs w:val="13"/>
          <w14:ligatures w14:val="none"/>
        </w:rPr>
        <w:t>The AFA form and evidence of VET competency training or other applicable evidence must be retained by the assessor prior, during and post assessment</w:t>
      </w:r>
    </w:p>
    <w:p w14:paraId="737B1DE2" w14:textId="23DE2363" w:rsidR="00D4707F" w:rsidRPr="007635D3" w:rsidRDefault="00D4707F" w:rsidP="00724265">
      <w:pPr>
        <w:spacing w:after="60" w:line="276" w:lineRule="auto"/>
        <w:ind w:left="432" w:hanging="432"/>
        <w:rPr>
          <w:rFonts w:ascii="Arial" w:eastAsia="Calibri" w:hAnsi="Arial" w:cs="Arial"/>
          <w:kern w:val="0"/>
          <w:sz w:val="13"/>
          <w:szCs w:val="13"/>
          <w14:ligatures w14:val="none"/>
        </w:rPr>
      </w:pPr>
      <w:bookmarkStart w:id="5" w:name="Condition_14"/>
      <w:bookmarkEnd w:id="5"/>
      <w:r w:rsidRPr="007635D3">
        <w:rPr>
          <w:rFonts w:ascii="Arial" w:eastAsia="Calibri" w:hAnsi="Arial" w:cs="Arial"/>
          <w:kern w:val="0"/>
          <w:sz w:val="13"/>
          <w:szCs w:val="13"/>
          <w14:ligatures w14:val="none"/>
        </w:rPr>
        <w:t>14.</w:t>
      </w:r>
      <w:r w:rsidRPr="007635D3">
        <w:rPr>
          <w:rFonts w:ascii="Arial" w:eastAsia="Calibri" w:hAnsi="Arial" w:cs="Arial"/>
          <w:kern w:val="0"/>
          <w:sz w:val="13"/>
          <w:szCs w:val="13"/>
          <w14:ligatures w14:val="none"/>
        </w:rPr>
        <w:tab/>
        <w:t>Assessors must confirm that the details of a candidate identity, residential address and age match the information provided on the AFA foreach candidate, by sighting and recording details from one or more physically verifiable material</w:t>
      </w:r>
    </w:p>
    <w:p w14:paraId="5C040C82" w14:textId="77777777" w:rsidR="00CA7661" w:rsidRPr="007635D3" w:rsidRDefault="00CA7661" w:rsidP="00FB2C04">
      <w:pPr>
        <w:spacing w:after="0" w:line="276" w:lineRule="auto"/>
        <w:ind w:left="432" w:hanging="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15.</w:t>
      </w:r>
      <w:r w:rsidRPr="007635D3">
        <w:rPr>
          <w:rFonts w:ascii="Arial" w:eastAsia="Calibri" w:hAnsi="Arial" w:cs="Arial"/>
          <w:kern w:val="0"/>
          <w:sz w:val="13"/>
          <w:szCs w:val="13"/>
          <w14:ligatures w14:val="none"/>
        </w:rPr>
        <w:tab/>
        <w:t>An assessor must conduct assessments in the following order unless exceptional circumstances exist:</w:t>
      </w:r>
    </w:p>
    <w:p w14:paraId="2260C0BA" w14:textId="77777777" w:rsidR="00CA7661" w:rsidRPr="007635D3" w:rsidRDefault="00CA7661" w:rsidP="00FB2C04">
      <w:pPr>
        <w:spacing w:after="0" w:line="276" w:lineRule="auto"/>
        <w:ind w:left="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a)</w:t>
      </w:r>
      <w:r w:rsidRPr="007635D3">
        <w:rPr>
          <w:rFonts w:ascii="Arial" w:eastAsia="Calibri" w:hAnsi="Arial" w:cs="Arial"/>
          <w:kern w:val="0"/>
          <w:sz w:val="13"/>
          <w:szCs w:val="13"/>
          <w14:ligatures w14:val="none"/>
        </w:rPr>
        <w:tab/>
        <w:t>Knowledge</w:t>
      </w:r>
    </w:p>
    <w:p w14:paraId="74CE6FD1" w14:textId="77777777" w:rsidR="00CA7661" w:rsidRPr="007635D3" w:rsidRDefault="00CA7661" w:rsidP="00FB2C04">
      <w:pPr>
        <w:spacing w:after="0" w:line="276" w:lineRule="auto"/>
        <w:ind w:left="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b)</w:t>
      </w:r>
      <w:r w:rsidRPr="007635D3">
        <w:rPr>
          <w:rFonts w:ascii="Arial" w:eastAsia="Calibri" w:hAnsi="Arial" w:cs="Arial"/>
          <w:kern w:val="0"/>
          <w:sz w:val="13"/>
          <w:szCs w:val="13"/>
          <w14:ligatures w14:val="none"/>
        </w:rPr>
        <w:tab/>
        <w:t>Calculations where applicable</w:t>
      </w:r>
    </w:p>
    <w:p w14:paraId="2D0E42FD" w14:textId="2EA4935F" w:rsidR="009A26B8" w:rsidRPr="007635D3" w:rsidRDefault="00CA7661" w:rsidP="00CA7661">
      <w:pPr>
        <w:spacing w:afterLines="50" w:after="120" w:line="276" w:lineRule="auto"/>
        <w:ind w:left="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c)</w:t>
      </w:r>
      <w:r w:rsidRPr="007635D3">
        <w:rPr>
          <w:rFonts w:ascii="Arial" w:eastAsia="Calibri" w:hAnsi="Arial" w:cs="Arial"/>
          <w:kern w:val="0"/>
          <w:sz w:val="13"/>
          <w:szCs w:val="13"/>
          <w14:ligatures w14:val="none"/>
        </w:rPr>
        <w:tab/>
        <w:t>Performance</w:t>
      </w:r>
    </w:p>
    <w:p w14:paraId="2086B9E4" w14:textId="6CEFDF8E" w:rsidR="00CC5B1F" w:rsidRPr="007635D3" w:rsidRDefault="00CC5B1F" w:rsidP="00FB2C04">
      <w:pPr>
        <w:spacing w:after="0" w:line="276" w:lineRule="auto"/>
        <w:ind w:left="425" w:hanging="432"/>
        <w:rPr>
          <w:rFonts w:ascii="Arial" w:eastAsia="Calibri" w:hAnsi="Arial" w:cs="Arial"/>
          <w:kern w:val="0"/>
          <w:sz w:val="13"/>
          <w:szCs w:val="13"/>
          <w14:ligatures w14:val="none"/>
        </w:rPr>
      </w:pPr>
      <w:bookmarkStart w:id="6" w:name="Condition_18"/>
      <w:bookmarkEnd w:id="6"/>
      <w:r w:rsidRPr="007635D3">
        <w:rPr>
          <w:rFonts w:ascii="Arial" w:eastAsia="Calibri" w:hAnsi="Arial" w:cs="Arial"/>
          <w:kern w:val="0"/>
          <w:sz w:val="13"/>
          <w:szCs w:val="13"/>
          <w14:ligatures w14:val="none"/>
        </w:rPr>
        <w:t>1</w:t>
      </w:r>
      <w:r w:rsidR="006B4B83" w:rsidRPr="007635D3">
        <w:rPr>
          <w:rFonts w:ascii="Arial" w:eastAsia="Calibri" w:hAnsi="Arial" w:cs="Arial"/>
          <w:kern w:val="0"/>
          <w:sz w:val="13"/>
          <w:szCs w:val="13"/>
          <w14:ligatures w14:val="none"/>
        </w:rPr>
        <w:t>8</w:t>
      </w:r>
      <w:r w:rsidRPr="007635D3">
        <w:rPr>
          <w:rFonts w:ascii="Arial" w:eastAsia="Calibri" w:hAnsi="Arial" w:cs="Arial"/>
          <w:kern w:val="0"/>
          <w:sz w:val="13"/>
          <w:szCs w:val="13"/>
          <w14:ligatures w14:val="none"/>
        </w:rPr>
        <w:t>.</w:t>
      </w:r>
      <w:r w:rsidRPr="007635D3">
        <w:rPr>
          <w:rFonts w:ascii="Arial" w:eastAsia="Calibri" w:hAnsi="Arial" w:cs="Arial"/>
          <w:kern w:val="0"/>
          <w:sz w:val="13"/>
          <w:szCs w:val="13"/>
          <w14:ligatures w14:val="none"/>
        </w:rPr>
        <w:tab/>
        <w:t xml:space="preserve">An assessor must deliver all pre, during and post HRWL assessment services in full to the performance standards and with the equipment described in the following documents as available on the Portal at the time of the assessment: </w:t>
      </w:r>
    </w:p>
    <w:p w14:paraId="6B9619AC"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a)</w:t>
      </w:r>
      <w:r w:rsidRPr="007635D3">
        <w:rPr>
          <w:rFonts w:ascii="Arial" w:eastAsia="Calibri" w:hAnsi="Arial" w:cs="Arial"/>
          <w:kern w:val="0"/>
          <w:sz w:val="13"/>
          <w:szCs w:val="13"/>
          <w14:ligatures w14:val="none"/>
        </w:rPr>
        <w:tab/>
        <w:t xml:space="preserve">the mandated National Assessment Instruments (NAIs); and </w:t>
      </w:r>
    </w:p>
    <w:p w14:paraId="7863BE03"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b)</w:t>
      </w:r>
      <w:r w:rsidRPr="007635D3">
        <w:rPr>
          <w:rFonts w:ascii="Arial" w:eastAsia="Calibri" w:hAnsi="Arial" w:cs="Arial"/>
          <w:kern w:val="0"/>
          <w:sz w:val="13"/>
          <w:szCs w:val="13"/>
          <w14:ligatures w14:val="none"/>
        </w:rPr>
        <w:tab/>
        <w:t>the Guide for Assessors; and</w:t>
      </w:r>
    </w:p>
    <w:p w14:paraId="257D73E6" w14:textId="77777777" w:rsidR="00CC5B1F" w:rsidRPr="007635D3" w:rsidRDefault="00CC5B1F" w:rsidP="003100B0">
      <w:pPr>
        <w:spacing w:after="120" w:line="276" w:lineRule="auto"/>
        <w:ind w:left="850" w:hanging="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c)</w:t>
      </w:r>
      <w:r w:rsidRPr="007635D3">
        <w:rPr>
          <w:rFonts w:ascii="Arial" w:eastAsia="Calibri" w:hAnsi="Arial" w:cs="Arial"/>
          <w:kern w:val="0"/>
          <w:sz w:val="13"/>
          <w:szCs w:val="13"/>
          <w14:ligatures w14:val="none"/>
        </w:rPr>
        <w:tab/>
        <w:t xml:space="preserve">these Accredited Assessor Conditions </w:t>
      </w:r>
    </w:p>
    <w:p w14:paraId="6748A959" w14:textId="7C564EB1" w:rsidR="00B64BC7" w:rsidRPr="007635D3" w:rsidRDefault="00DF51C9" w:rsidP="00724265">
      <w:pPr>
        <w:spacing w:after="60" w:line="276" w:lineRule="auto"/>
        <w:ind w:left="432" w:hanging="432"/>
        <w:rPr>
          <w:rFonts w:ascii="Arial" w:eastAsia="Calibri" w:hAnsi="Arial" w:cs="Arial"/>
          <w:kern w:val="0"/>
          <w:sz w:val="13"/>
          <w:szCs w:val="13"/>
          <w14:ligatures w14:val="none"/>
        </w:rPr>
      </w:pPr>
      <w:bookmarkStart w:id="7" w:name="Condition_23"/>
      <w:bookmarkEnd w:id="7"/>
      <w:r w:rsidRPr="007635D3">
        <w:rPr>
          <w:rFonts w:ascii="Arial" w:eastAsia="Calibri" w:hAnsi="Arial" w:cs="Arial"/>
          <w:kern w:val="0"/>
          <w:sz w:val="13"/>
          <w:szCs w:val="13"/>
          <w14:ligatures w14:val="none"/>
        </w:rPr>
        <w:t>2</w:t>
      </w:r>
      <w:r w:rsidR="002A31EB" w:rsidRPr="007635D3">
        <w:rPr>
          <w:rFonts w:ascii="Arial" w:eastAsia="Calibri" w:hAnsi="Arial" w:cs="Arial"/>
          <w:kern w:val="0"/>
          <w:sz w:val="13"/>
          <w:szCs w:val="13"/>
          <w14:ligatures w14:val="none"/>
        </w:rPr>
        <w:t>3</w:t>
      </w:r>
      <w:r w:rsidRPr="007635D3">
        <w:rPr>
          <w:rFonts w:ascii="Arial" w:eastAsia="Calibri" w:hAnsi="Arial" w:cs="Arial"/>
          <w:kern w:val="0"/>
          <w:sz w:val="13"/>
          <w:szCs w:val="13"/>
          <w14:ligatures w14:val="none"/>
        </w:rPr>
        <w:t>.  An assessor must not assist a candidate in any part of any assessment component</w:t>
      </w:r>
    </w:p>
    <w:p w14:paraId="2CD56340" w14:textId="314429D0" w:rsidR="00CC5B1F" w:rsidRPr="007635D3" w:rsidRDefault="00CC5B1F" w:rsidP="00FB2C04">
      <w:pPr>
        <w:spacing w:after="0" w:line="276" w:lineRule="auto"/>
        <w:ind w:left="425" w:hanging="432"/>
        <w:rPr>
          <w:rFonts w:ascii="Arial" w:eastAsia="Calibri" w:hAnsi="Arial" w:cs="Arial"/>
          <w:kern w:val="0"/>
          <w:sz w:val="13"/>
          <w:szCs w:val="13"/>
          <w14:ligatures w14:val="none"/>
        </w:rPr>
      </w:pPr>
      <w:bookmarkStart w:id="8" w:name="Condition_24"/>
      <w:bookmarkEnd w:id="8"/>
      <w:r w:rsidRPr="007635D3">
        <w:rPr>
          <w:rFonts w:ascii="Arial" w:eastAsia="Calibri" w:hAnsi="Arial" w:cs="Arial"/>
          <w:kern w:val="0"/>
          <w:sz w:val="13"/>
          <w:szCs w:val="13"/>
          <w14:ligatures w14:val="none"/>
        </w:rPr>
        <w:t>2</w:t>
      </w:r>
      <w:r w:rsidR="002A31EB" w:rsidRPr="007635D3">
        <w:rPr>
          <w:rFonts w:ascii="Arial" w:eastAsia="Calibri" w:hAnsi="Arial" w:cs="Arial"/>
          <w:kern w:val="0"/>
          <w:sz w:val="13"/>
          <w:szCs w:val="13"/>
          <w14:ligatures w14:val="none"/>
        </w:rPr>
        <w:t>4</w:t>
      </w:r>
      <w:r w:rsidRPr="007635D3">
        <w:rPr>
          <w:rFonts w:ascii="Arial" w:eastAsia="Calibri" w:hAnsi="Arial" w:cs="Arial"/>
          <w:kern w:val="0"/>
          <w:sz w:val="13"/>
          <w:szCs w:val="13"/>
          <w14:ligatures w14:val="none"/>
        </w:rPr>
        <w:t>.</w:t>
      </w:r>
      <w:r w:rsidRPr="007635D3">
        <w:rPr>
          <w:rFonts w:ascii="Arial" w:eastAsia="Calibri" w:hAnsi="Arial" w:cs="Arial"/>
          <w:kern w:val="0"/>
          <w:sz w:val="13"/>
          <w:szCs w:val="13"/>
          <w14:ligatures w14:val="none"/>
        </w:rPr>
        <w:tab/>
        <w:t xml:space="preserve">In the event a candidate is deemed not yet competent (NYC) for an assessment or assessment component, an assessor must: </w:t>
      </w:r>
    </w:p>
    <w:p w14:paraId="114D6013"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a)</w:t>
      </w:r>
      <w:r w:rsidRPr="007635D3">
        <w:rPr>
          <w:rFonts w:ascii="Arial" w:eastAsia="Calibri" w:hAnsi="Arial" w:cs="Arial"/>
          <w:kern w:val="0"/>
          <w:sz w:val="13"/>
          <w:szCs w:val="13"/>
          <w14:ligatures w14:val="none"/>
        </w:rPr>
        <w:tab/>
        <w:t xml:space="preserve">explain the reasons why to the candidate; and </w:t>
      </w:r>
    </w:p>
    <w:p w14:paraId="606B79DD"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b)</w:t>
      </w:r>
      <w:r w:rsidRPr="007635D3">
        <w:rPr>
          <w:rFonts w:ascii="Arial" w:eastAsia="Calibri" w:hAnsi="Arial" w:cs="Arial"/>
          <w:kern w:val="0"/>
          <w:sz w:val="13"/>
          <w:szCs w:val="13"/>
          <w14:ligatures w14:val="none"/>
        </w:rPr>
        <w:tab/>
        <w:t xml:space="preserve">record those reasons on the Comments/feedback area of the Assessment Instrument Assessment Summary (AIAS) form; and </w:t>
      </w:r>
    </w:p>
    <w:p w14:paraId="162EFFA2"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c)</w:t>
      </w:r>
      <w:r w:rsidRPr="007635D3">
        <w:rPr>
          <w:rFonts w:ascii="Arial" w:eastAsia="Calibri" w:hAnsi="Arial" w:cs="Arial"/>
          <w:kern w:val="0"/>
          <w:sz w:val="13"/>
          <w:szCs w:val="13"/>
          <w14:ligatures w14:val="none"/>
        </w:rPr>
        <w:tab/>
        <w:t>mark the AIAS part as “unsatisfactory”; and</w:t>
      </w:r>
    </w:p>
    <w:p w14:paraId="2411B65B"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d)</w:t>
      </w:r>
      <w:r w:rsidRPr="007635D3">
        <w:rPr>
          <w:rFonts w:ascii="Arial" w:eastAsia="Calibri" w:hAnsi="Arial" w:cs="Arial"/>
          <w:kern w:val="0"/>
          <w:sz w:val="13"/>
          <w:szCs w:val="13"/>
          <w14:ligatures w14:val="none"/>
        </w:rPr>
        <w:tab/>
        <w:t>mark the AIAS as “not yet competent”; and</w:t>
      </w:r>
    </w:p>
    <w:p w14:paraId="568D85FE" w14:textId="77777777" w:rsidR="00CC5B1F" w:rsidRPr="007635D3" w:rsidRDefault="00CC5B1F" w:rsidP="003100B0">
      <w:pPr>
        <w:spacing w:after="120" w:line="276" w:lineRule="auto"/>
        <w:ind w:left="850" w:hanging="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e)</w:t>
      </w:r>
      <w:r w:rsidRPr="007635D3">
        <w:rPr>
          <w:rFonts w:ascii="Arial" w:eastAsia="Calibri" w:hAnsi="Arial" w:cs="Arial"/>
          <w:kern w:val="0"/>
          <w:sz w:val="13"/>
          <w:szCs w:val="13"/>
          <w14:ligatures w14:val="none"/>
        </w:rPr>
        <w:tab/>
        <w:t>provide a copy of the completed AIAS form to the candidate</w:t>
      </w:r>
    </w:p>
    <w:p w14:paraId="035B8986" w14:textId="1F04D8DF" w:rsidR="00CC5B1F" w:rsidRPr="007635D3" w:rsidRDefault="00CC5B1F" w:rsidP="00724265">
      <w:pPr>
        <w:spacing w:after="60" w:line="276" w:lineRule="auto"/>
        <w:ind w:left="432" w:hanging="432"/>
        <w:rPr>
          <w:rFonts w:ascii="Arial" w:eastAsia="Calibri" w:hAnsi="Arial" w:cs="Arial"/>
          <w:kern w:val="0"/>
          <w:sz w:val="13"/>
          <w:szCs w:val="13"/>
          <w14:ligatures w14:val="none"/>
        </w:rPr>
      </w:pPr>
      <w:bookmarkStart w:id="9" w:name="Condition_25"/>
      <w:bookmarkEnd w:id="9"/>
      <w:r w:rsidRPr="007635D3">
        <w:rPr>
          <w:rFonts w:ascii="Arial" w:eastAsia="Calibri" w:hAnsi="Arial" w:cs="Arial"/>
          <w:kern w:val="0"/>
          <w:sz w:val="13"/>
          <w:szCs w:val="13"/>
          <w14:ligatures w14:val="none"/>
        </w:rPr>
        <w:t>2</w:t>
      </w:r>
      <w:r w:rsidR="00717ED9" w:rsidRPr="007635D3">
        <w:rPr>
          <w:rFonts w:ascii="Arial" w:eastAsia="Calibri" w:hAnsi="Arial" w:cs="Arial"/>
          <w:kern w:val="0"/>
          <w:sz w:val="13"/>
          <w:szCs w:val="13"/>
          <w14:ligatures w14:val="none"/>
        </w:rPr>
        <w:t>5</w:t>
      </w:r>
      <w:r w:rsidRPr="007635D3">
        <w:rPr>
          <w:rFonts w:ascii="Arial" w:eastAsia="Calibri" w:hAnsi="Arial" w:cs="Arial"/>
          <w:kern w:val="0"/>
          <w:sz w:val="13"/>
          <w:szCs w:val="13"/>
          <w14:ligatures w14:val="none"/>
        </w:rPr>
        <w:t>.</w:t>
      </w:r>
      <w:r w:rsidRPr="007635D3">
        <w:rPr>
          <w:rFonts w:ascii="Arial" w:eastAsia="Calibri" w:hAnsi="Arial" w:cs="Arial"/>
          <w:kern w:val="0"/>
          <w:sz w:val="13"/>
          <w:szCs w:val="13"/>
          <w14:ligatures w14:val="none"/>
        </w:rPr>
        <w:tab/>
        <w:t>Assessors must ensure that candidates are positioned so they are unable to copy or otherwise exchange information during the knowledge assessment and, if applicable, the calculations assessment</w:t>
      </w:r>
    </w:p>
    <w:p w14:paraId="69B79685" w14:textId="1800A15B" w:rsidR="00CC5B1F" w:rsidRPr="007635D3" w:rsidRDefault="00CC5B1F" w:rsidP="00724265">
      <w:pPr>
        <w:spacing w:after="60" w:line="276" w:lineRule="auto"/>
        <w:ind w:left="432" w:hanging="432"/>
        <w:rPr>
          <w:rFonts w:ascii="Arial" w:eastAsia="Calibri" w:hAnsi="Arial" w:cs="Arial"/>
          <w:kern w:val="0"/>
          <w:sz w:val="13"/>
          <w:szCs w:val="13"/>
          <w14:ligatures w14:val="none"/>
        </w:rPr>
      </w:pPr>
      <w:bookmarkStart w:id="10" w:name="Condition_26"/>
      <w:bookmarkEnd w:id="10"/>
      <w:r w:rsidRPr="007635D3">
        <w:rPr>
          <w:rFonts w:ascii="Arial" w:eastAsia="Calibri" w:hAnsi="Arial" w:cs="Arial"/>
          <w:kern w:val="0"/>
          <w:sz w:val="13"/>
          <w:szCs w:val="13"/>
          <w14:ligatures w14:val="none"/>
        </w:rPr>
        <w:t>2</w:t>
      </w:r>
      <w:r w:rsidR="00717ED9" w:rsidRPr="007635D3">
        <w:rPr>
          <w:rFonts w:ascii="Arial" w:eastAsia="Calibri" w:hAnsi="Arial" w:cs="Arial"/>
          <w:kern w:val="0"/>
          <w:sz w:val="13"/>
          <w:szCs w:val="13"/>
          <w14:ligatures w14:val="none"/>
        </w:rPr>
        <w:t>6</w:t>
      </w:r>
      <w:r w:rsidRPr="007635D3">
        <w:rPr>
          <w:rFonts w:ascii="Arial" w:eastAsia="Calibri" w:hAnsi="Arial" w:cs="Arial"/>
          <w:kern w:val="0"/>
          <w:sz w:val="13"/>
          <w:szCs w:val="13"/>
          <w14:ligatures w14:val="none"/>
        </w:rPr>
        <w:t>.</w:t>
      </w:r>
      <w:r w:rsidRPr="007635D3">
        <w:rPr>
          <w:rFonts w:ascii="Arial" w:eastAsia="Calibri" w:hAnsi="Arial" w:cs="Arial"/>
          <w:kern w:val="0"/>
          <w:sz w:val="13"/>
          <w:szCs w:val="13"/>
          <w14:ligatures w14:val="none"/>
        </w:rPr>
        <w:tab/>
        <w:t xml:space="preserve">Assessors must ensure the knowledge assessment and, where applicable, the calculations assessment is completed solely by the candidate, without any assistance from any other person </w:t>
      </w:r>
    </w:p>
    <w:p w14:paraId="18E5E45B" w14:textId="77777777" w:rsidR="00684B0A" w:rsidRPr="007635D3" w:rsidRDefault="00684B0A" w:rsidP="00724265">
      <w:pPr>
        <w:spacing w:after="60" w:line="276" w:lineRule="auto"/>
        <w:ind w:left="432" w:hanging="432"/>
        <w:rPr>
          <w:rFonts w:ascii="Arial" w:eastAsia="Calibri" w:hAnsi="Arial" w:cs="Arial"/>
          <w:kern w:val="0"/>
          <w:sz w:val="13"/>
          <w:szCs w:val="13"/>
          <w14:ligatures w14:val="none"/>
        </w:rPr>
      </w:pPr>
      <w:bookmarkStart w:id="11" w:name="Condition_27"/>
      <w:bookmarkEnd w:id="11"/>
      <w:r w:rsidRPr="007635D3">
        <w:rPr>
          <w:rFonts w:ascii="Arial" w:eastAsia="Calibri" w:hAnsi="Arial" w:cs="Arial"/>
          <w:kern w:val="0"/>
          <w:sz w:val="13"/>
          <w:szCs w:val="13"/>
          <w14:ligatures w14:val="none"/>
        </w:rPr>
        <w:t>27.</w:t>
      </w:r>
      <w:r w:rsidRPr="007635D3">
        <w:rPr>
          <w:rFonts w:ascii="Arial" w:eastAsia="Calibri" w:hAnsi="Arial" w:cs="Arial"/>
          <w:kern w:val="0"/>
          <w:sz w:val="13"/>
          <w:szCs w:val="13"/>
          <w14:ligatures w14:val="none"/>
        </w:rPr>
        <w:tab/>
        <w:t>Assessors must ensure candidate changes to responses have a solid line drawn through the incorrect response and are initialled, with the new response on a new line or space available</w:t>
      </w:r>
    </w:p>
    <w:p w14:paraId="1B4CF409" w14:textId="4676339A" w:rsidR="00684B0A" w:rsidRPr="007635D3" w:rsidRDefault="00684B0A" w:rsidP="00724265">
      <w:pPr>
        <w:spacing w:after="60" w:line="276" w:lineRule="auto"/>
        <w:ind w:left="432" w:hanging="432"/>
        <w:rPr>
          <w:rFonts w:ascii="Arial" w:eastAsia="Calibri" w:hAnsi="Arial" w:cs="Arial"/>
          <w:kern w:val="0"/>
          <w:sz w:val="13"/>
          <w:szCs w:val="13"/>
          <w14:ligatures w14:val="none"/>
        </w:rPr>
      </w:pPr>
      <w:bookmarkStart w:id="12" w:name="Condition_28"/>
      <w:bookmarkEnd w:id="12"/>
      <w:r w:rsidRPr="007635D3">
        <w:rPr>
          <w:rFonts w:ascii="Arial" w:eastAsia="Calibri" w:hAnsi="Arial" w:cs="Arial"/>
          <w:kern w:val="0"/>
          <w:sz w:val="13"/>
          <w:szCs w:val="13"/>
          <w14:ligatures w14:val="none"/>
        </w:rPr>
        <w:t>28.</w:t>
      </w:r>
      <w:r w:rsidRPr="007635D3">
        <w:rPr>
          <w:rFonts w:ascii="Arial" w:eastAsia="Calibri" w:hAnsi="Arial" w:cs="Arial"/>
          <w:kern w:val="0"/>
          <w:sz w:val="13"/>
          <w:szCs w:val="13"/>
          <w14:ligatures w14:val="none"/>
        </w:rPr>
        <w:tab/>
        <w:t>Once an assessor begins to formally mark the assessment the candidate cannot make any further changes to their responses. The assessment must not be returned to the candidate once marking has commenced.</w:t>
      </w:r>
    </w:p>
    <w:p w14:paraId="79BADCAD" w14:textId="32F9BA58" w:rsidR="002A4ED3" w:rsidRPr="007635D3" w:rsidRDefault="007F5699" w:rsidP="00724265">
      <w:pPr>
        <w:spacing w:after="60" w:line="276" w:lineRule="auto"/>
        <w:ind w:left="432" w:hanging="432"/>
        <w:rPr>
          <w:rFonts w:ascii="Arial" w:eastAsia="Calibri" w:hAnsi="Arial" w:cs="Arial"/>
          <w:kern w:val="0"/>
          <w:sz w:val="13"/>
          <w:szCs w:val="13"/>
          <w14:ligatures w14:val="none"/>
        </w:rPr>
      </w:pPr>
      <w:bookmarkStart w:id="13" w:name="Condition_30"/>
      <w:bookmarkEnd w:id="13"/>
      <w:r w:rsidRPr="007635D3">
        <w:rPr>
          <w:rFonts w:ascii="Arial" w:eastAsia="Calibri" w:hAnsi="Arial" w:cs="Arial"/>
          <w:kern w:val="0"/>
          <w:sz w:val="13"/>
          <w:szCs w:val="13"/>
          <w14:ligatures w14:val="none"/>
        </w:rPr>
        <w:t>30.</w:t>
      </w:r>
      <w:r w:rsidRPr="007635D3">
        <w:rPr>
          <w:rFonts w:ascii="Arial" w:eastAsia="Calibri" w:hAnsi="Arial" w:cs="Arial"/>
          <w:kern w:val="0"/>
          <w:sz w:val="13"/>
          <w:szCs w:val="13"/>
          <w14:ligatures w14:val="none"/>
        </w:rPr>
        <w:tab/>
        <w:t>An assessor must only mark a candidate’s Knowledge Assessment response as satisfactory if it is comparable to the acceptable responses provided in the Assessor version of the NAI</w:t>
      </w:r>
    </w:p>
    <w:p w14:paraId="10E637C6" w14:textId="77777777" w:rsidR="000C369B" w:rsidRPr="007635D3" w:rsidRDefault="000C369B" w:rsidP="00FB2C04">
      <w:pPr>
        <w:spacing w:after="0" w:line="276" w:lineRule="auto"/>
        <w:ind w:left="432" w:hanging="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31.</w:t>
      </w:r>
      <w:r w:rsidRPr="007635D3">
        <w:rPr>
          <w:rFonts w:ascii="Arial" w:eastAsia="Calibri" w:hAnsi="Arial" w:cs="Arial"/>
          <w:kern w:val="0"/>
          <w:sz w:val="13"/>
          <w:szCs w:val="13"/>
          <w14:ligatures w14:val="none"/>
        </w:rPr>
        <w:tab/>
        <w:t>An assessor must only mark Calculation Assessment responses as correct if:</w:t>
      </w:r>
    </w:p>
    <w:p w14:paraId="6AF65A2E" w14:textId="77777777" w:rsidR="000C369B" w:rsidRPr="007635D3" w:rsidRDefault="000C369B" w:rsidP="00FB2C04">
      <w:pPr>
        <w:spacing w:after="0" w:line="276" w:lineRule="auto"/>
        <w:ind w:left="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a)</w:t>
      </w:r>
      <w:r w:rsidRPr="007635D3">
        <w:rPr>
          <w:rFonts w:ascii="Arial" w:eastAsia="Calibri" w:hAnsi="Arial" w:cs="Arial"/>
          <w:kern w:val="0"/>
          <w:sz w:val="13"/>
          <w:szCs w:val="13"/>
          <w14:ligatures w14:val="none"/>
        </w:rPr>
        <w:tab/>
        <w:t xml:space="preserve">the candidate response is the same as the acceptable responses provided in the Assessor version of the NAI; and </w:t>
      </w:r>
    </w:p>
    <w:p w14:paraId="07EE79D8" w14:textId="77777777" w:rsidR="000C369B" w:rsidRPr="007635D3" w:rsidRDefault="000C369B" w:rsidP="0092325F">
      <w:pPr>
        <w:spacing w:afterLines="50" w:after="120" w:line="276" w:lineRule="auto"/>
        <w:ind w:left="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b)</w:t>
      </w:r>
      <w:r w:rsidRPr="007635D3">
        <w:rPr>
          <w:rFonts w:ascii="Arial" w:eastAsia="Calibri" w:hAnsi="Arial" w:cs="Arial"/>
          <w:kern w:val="0"/>
          <w:sz w:val="13"/>
          <w:szCs w:val="13"/>
          <w14:ligatures w14:val="none"/>
        </w:rPr>
        <w:tab/>
        <w:t xml:space="preserve">has shown the applicable formula used and the correct metric unit for weight or measurement. </w:t>
      </w:r>
    </w:p>
    <w:p w14:paraId="62C512EE" w14:textId="50FD11BF" w:rsidR="000C369B" w:rsidRPr="007635D3" w:rsidRDefault="000C369B" w:rsidP="00FB2C04">
      <w:pPr>
        <w:spacing w:after="0"/>
        <w:ind w:left="426" w:hanging="426"/>
        <w:rPr>
          <w:rFonts w:ascii="Arial" w:eastAsia="Calibri" w:hAnsi="Arial" w:cs="Arial"/>
          <w:kern w:val="0"/>
          <w:sz w:val="13"/>
          <w:szCs w:val="13"/>
          <w14:ligatures w14:val="none"/>
        </w:rPr>
      </w:pPr>
      <w:bookmarkStart w:id="14" w:name="Condition_32"/>
      <w:bookmarkEnd w:id="14"/>
      <w:r w:rsidRPr="007635D3">
        <w:rPr>
          <w:rFonts w:ascii="Arial" w:eastAsia="Calibri" w:hAnsi="Arial" w:cs="Arial"/>
          <w:kern w:val="0"/>
          <w:sz w:val="13"/>
          <w:szCs w:val="13"/>
          <w14:ligatures w14:val="none"/>
        </w:rPr>
        <w:t>32.</w:t>
      </w:r>
      <w:r w:rsidR="005C3804" w:rsidRPr="007635D3">
        <w:rPr>
          <w:rFonts w:ascii="Arial" w:eastAsia="Calibri" w:hAnsi="Arial" w:cs="Arial"/>
          <w:kern w:val="0"/>
          <w:sz w:val="13"/>
          <w:szCs w:val="13"/>
          <w14:ligatures w14:val="none"/>
        </w:rPr>
        <w:tab/>
      </w:r>
      <w:r w:rsidRPr="007635D3">
        <w:rPr>
          <w:rFonts w:ascii="Arial" w:eastAsia="Calibri" w:hAnsi="Arial" w:cs="Arial"/>
          <w:kern w:val="0"/>
          <w:sz w:val="13"/>
          <w:szCs w:val="13"/>
          <w14:ligatures w14:val="none"/>
        </w:rPr>
        <w:t>When seeking verbal clarification to any partially correct responses, the assessor must:</w:t>
      </w:r>
    </w:p>
    <w:p w14:paraId="3D742EE5" w14:textId="77777777" w:rsidR="000C369B" w:rsidRPr="007635D3" w:rsidRDefault="000C369B" w:rsidP="00FB2C04">
      <w:pPr>
        <w:spacing w:after="0" w:line="276" w:lineRule="auto"/>
        <w:ind w:left="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a)</w:t>
      </w:r>
      <w:r w:rsidRPr="007635D3">
        <w:rPr>
          <w:rFonts w:ascii="Arial" w:eastAsia="Calibri" w:hAnsi="Arial" w:cs="Arial"/>
          <w:kern w:val="0"/>
          <w:sz w:val="13"/>
          <w:szCs w:val="13"/>
          <w14:ligatures w14:val="none"/>
        </w:rPr>
        <w:tab/>
        <w:t xml:space="preserve">document the candidate’s response on the assessment instrument </w:t>
      </w:r>
    </w:p>
    <w:p w14:paraId="2D37D964" w14:textId="77777777" w:rsidR="000C369B" w:rsidRPr="007635D3" w:rsidRDefault="000C369B" w:rsidP="00FB2C04">
      <w:pPr>
        <w:spacing w:after="0" w:line="276" w:lineRule="auto"/>
        <w:ind w:left="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b)</w:t>
      </w:r>
      <w:r w:rsidRPr="007635D3">
        <w:rPr>
          <w:rFonts w:ascii="Arial" w:eastAsia="Calibri" w:hAnsi="Arial" w:cs="Arial"/>
          <w:kern w:val="0"/>
          <w:sz w:val="13"/>
          <w:szCs w:val="13"/>
          <w14:ligatures w14:val="none"/>
        </w:rPr>
        <w:tab/>
        <w:t xml:space="preserve">ensure both the assessor and the candidate are to initial the response. </w:t>
      </w:r>
    </w:p>
    <w:p w14:paraId="056AB73F" w14:textId="529B8EC5" w:rsidR="000C369B" w:rsidRPr="007635D3" w:rsidRDefault="000C369B" w:rsidP="0092325F">
      <w:pPr>
        <w:spacing w:afterLines="50" w:after="120" w:line="276" w:lineRule="auto"/>
        <w:ind w:left="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c)</w:t>
      </w:r>
      <w:r w:rsidRPr="007635D3">
        <w:rPr>
          <w:rFonts w:ascii="Arial" w:eastAsia="Calibri" w:hAnsi="Arial" w:cs="Arial"/>
          <w:kern w:val="0"/>
          <w:sz w:val="13"/>
          <w:szCs w:val="13"/>
          <w14:ligatures w14:val="none"/>
        </w:rPr>
        <w:tab/>
        <w:t>not cross out the candidate’s original response.</w:t>
      </w:r>
    </w:p>
    <w:p w14:paraId="45857148" w14:textId="19D419A3" w:rsidR="00631F3B" w:rsidRPr="007635D3" w:rsidRDefault="00631F3B" w:rsidP="00724265">
      <w:pPr>
        <w:spacing w:after="60" w:line="276" w:lineRule="auto"/>
        <w:ind w:left="432" w:hanging="432"/>
        <w:rPr>
          <w:rFonts w:ascii="Arial" w:eastAsia="Calibri" w:hAnsi="Arial" w:cs="Arial"/>
          <w:kern w:val="0"/>
          <w:sz w:val="13"/>
          <w:szCs w:val="13"/>
          <w14:ligatures w14:val="none"/>
        </w:rPr>
      </w:pPr>
      <w:bookmarkStart w:id="15" w:name="Condition_34"/>
      <w:bookmarkEnd w:id="15"/>
      <w:r w:rsidRPr="007635D3">
        <w:rPr>
          <w:rFonts w:ascii="Arial" w:eastAsia="Calibri" w:hAnsi="Arial" w:cs="Arial"/>
          <w:kern w:val="0"/>
          <w:sz w:val="13"/>
          <w:szCs w:val="13"/>
          <w14:ligatures w14:val="none"/>
        </w:rPr>
        <w:t>34.</w:t>
      </w:r>
      <w:r w:rsidRPr="007635D3">
        <w:rPr>
          <w:rFonts w:ascii="Arial" w:eastAsia="Calibri" w:hAnsi="Arial" w:cs="Arial"/>
          <w:kern w:val="0"/>
          <w:sz w:val="13"/>
          <w:szCs w:val="13"/>
          <w14:ligatures w14:val="none"/>
        </w:rPr>
        <w:tab/>
        <w:t>Assessors must determine safe and serviceable plant to the NAI performance instructions prior to commencing performance assessments.</w:t>
      </w:r>
    </w:p>
    <w:p w14:paraId="3A3BA716" w14:textId="2796213A" w:rsidR="006966B3" w:rsidRPr="007635D3" w:rsidRDefault="006966B3" w:rsidP="00724265">
      <w:pPr>
        <w:spacing w:after="60" w:line="276" w:lineRule="auto"/>
        <w:ind w:left="432" w:hanging="432"/>
        <w:rPr>
          <w:rFonts w:ascii="Arial" w:eastAsia="Calibri" w:hAnsi="Arial" w:cs="Arial"/>
          <w:kern w:val="0"/>
          <w:sz w:val="13"/>
          <w:szCs w:val="13"/>
          <w14:ligatures w14:val="none"/>
        </w:rPr>
      </w:pPr>
      <w:bookmarkStart w:id="16" w:name="Condition_35"/>
      <w:bookmarkEnd w:id="16"/>
      <w:r w:rsidRPr="007635D3">
        <w:rPr>
          <w:rFonts w:ascii="Arial" w:eastAsia="Calibri" w:hAnsi="Arial" w:cs="Arial"/>
          <w:kern w:val="0"/>
          <w:sz w:val="13"/>
          <w:szCs w:val="13"/>
          <w14:ligatures w14:val="none"/>
        </w:rPr>
        <w:t>35.</w:t>
      </w:r>
      <w:r w:rsidRPr="007635D3">
        <w:rPr>
          <w:rFonts w:ascii="Arial" w:eastAsia="Calibri" w:hAnsi="Arial" w:cs="Arial"/>
          <w:kern w:val="0"/>
          <w:sz w:val="13"/>
          <w:szCs w:val="13"/>
          <w14:ligatures w14:val="none"/>
        </w:rPr>
        <w:tab/>
        <w:t>An assessor may allow a candidate to use pre-start/operational checklists, logbooks, manufacturer specifications, applicable legislation, load charts or similar during an assessment only where specified by the relevant NAI or with written approval by SafeWork SA</w:t>
      </w:r>
    </w:p>
    <w:p w14:paraId="4B629D9D" w14:textId="7C9B31FE" w:rsidR="00CC5B1F" w:rsidRPr="007635D3" w:rsidRDefault="00CC5B1F" w:rsidP="00724265">
      <w:pPr>
        <w:spacing w:after="60" w:line="276" w:lineRule="auto"/>
        <w:ind w:left="432" w:hanging="432"/>
        <w:rPr>
          <w:rFonts w:ascii="Arial" w:eastAsia="Calibri" w:hAnsi="Arial" w:cs="Arial"/>
          <w:kern w:val="0"/>
          <w:sz w:val="13"/>
          <w:szCs w:val="13"/>
          <w14:ligatures w14:val="none"/>
        </w:rPr>
      </w:pPr>
      <w:bookmarkStart w:id="17" w:name="Condition_36"/>
      <w:bookmarkEnd w:id="17"/>
      <w:r w:rsidRPr="007635D3">
        <w:rPr>
          <w:rFonts w:ascii="Arial" w:eastAsia="Calibri" w:hAnsi="Arial" w:cs="Arial"/>
          <w:kern w:val="0"/>
          <w:sz w:val="13"/>
          <w:szCs w:val="13"/>
          <w14:ligatures w14:val="none"/>
        </w:rPr>
        <w:t>3</w:t>
      </w:r>
      <w:r w:rsidR="002A4ED3" w:rsidRPr="007635D3">
        <w:rPr>
          <w:rFonts w:ascii="Arial" w:eastAsia="Calibri" w:hAnsi="Arial" w:cs="Arial"/>
          <w:kern w:val="0"/>
          <w:sz w:val="13"/>
          <w:szCs w:val="13"/>
          <w14:ligatures w14:val="none"/>
        </w:rPr>
        <w:t>6</w:t>
      </w:r>
      <w:r w:rsidRPr="007635D3">
        <w:rPr>
          <w:rFonts w:ascii="Arial" w:eastAsia="Calibri" w:hAnsi="Arial" w:cs="Arial"/>
          <w:kern w:val="0"/>
          <w:sz w:val="13"/>
          <w:szCs w:val="13"/>
          <w14:ligatures w14:val="none"/>
        </w:rPr>
        <w:t>.</w:t>
      </w:r>
      <w:r w:rsidRPr="007635D3">
        <w:rPr>
          <w:rFonts w:ascii="Arial" w:eastAsia="Calibri" w:hAnsi="Arial" w:cs="Arial"/>
          <w:kern w:val="0"/>
          <w:sz w:val="13"/>
          <w:szCs w:val="13"/>
          <w14:ligatures w14:val="none"/>
        </w:rPr>
        <w:tab/>
        <w:t>An assessor must conduct performance assessments on one candidate at a time and out of the sight and sound of other candidates unless otherwise permitted by an NAI, (i.e., group tasks in rigging and scaffolding)</w:t>
      </w:r>
    </w:p>
    <w:p w14:paraId="5FDCDBD0" w14:textId="1EDCCAF5" w:rsidR="005551A0" w:rsidRPr="007635D3" w:rsidRDefault="00CC5B1F" w:rsidP="00724265">
      <w:pPr>
        <w:spacing w:after="60" w:line="276" w:lineRule="auto"/>
        <w:ind w:left="432" w:hanging="432"/>
        <w:rPr>
          <w:rFonts w:ascii="Arial" w:eastAsia="Calibri" w:hAnsi="Arial" w:cs="Arial"/>
          <w:kern w:val="0"/>
          <w:sz w:val="13"/>
          <w:szCs w:val="13"/>
          <w14:ligatures w14:val="none"/>
        </w:rPr>
      </w:pPr>
      <w:bookmarkStart w:id="18" w:name="Condition_44"/>
      <w:bookmarkEnd w:id="18"/>
      <w:r w:rsidRPr="007635D3">
        <w:rPr>
          <w:rFonts w:ascii="Arial" w:eastAsia="Calibri" w:hAnsi="Arial" w:cs="Arial"/>
          <w:kern w:val="0"/>
          <w:sz w:val="13"/>
          <w:szCs w:val="13"/>
          <w14:ligatures w14:val="none"/>
        </w:rPr>
        <w:t>4</w:t>
      </w:r>
      <w:r w:rsidR="005551A0" w:rsidRPr="007635D3">
        <w:rPr>
          <w:rFonts w:ascii="Arial" w:eastAsia="Calibri" w:hAnsi="Arial" w:cs="Arial"/>
          <w:kern w:val="0"/>
          <w:sz w:val="13"/>
          <w:szCs w:val="13"/>
          <w14:ligatures w14:val="none"/>
        </w:rPr>
        <w:t>4</w:t>
      </w:r>
      <w:r w:rsidRPr="007635D3">
        <w:rPr>
          <w:rFonts w:ascii="Arial" w:eastAsia="Calibri" w:hAnsi="Arial" w:cs="Arial"/>
          <w:kern w:val="0"/>
          <w:sz w:val="13"/>
          <w:szCs w:val="13"/>
          <w14:ligatures w14:val="none"/>
        </w:rPr>
        <w:t>.</w:t>
      </w:r>
      <w:r w:rsidRPr="007635D3">
        <w:rPr>
          <w:rFonts w:ascii="Arial" w:eastAsia="Calibri" w:hAnsi="Arial" w:cs="Arial"/>
          <w:kern w:val="0"/>
          <w:sz w:val="13"/>
          <w:szCs w:val="13"/>
          <w14:ligatures w14:val="none"/>
        </w:rPr>
        <w:tab/>
      </w:r>
      <w:r w:rsidR="00FA758A" w:rsidRPr="007635D3">
        <w:rPr>
          <w:rFonts w:ascii="Arial" w:eastAsia="Calibri" w:hAnsi="Arial" w:cs="Arial"/>
          <w:kern w:val="0"/>
          <w:sz w:val="13"/>
          <w:szCs w:val="13"/>
          <w14:ligatures w14:val="none"/>
        </w:rPr>
        <w:t>An assessor must complete all sections in the AIAS and retain the original AIAS whether a full, partial, or cumulative assessment or reassessment was undertaken; An assessor must provide the candidate with a copy of the AIAS for incomplete partial assessments and where the candidate was deemed not yet competent (NYC)</w:t>
      </w:r>
    </w:p>
    <w:p w14:paraId="02B96D71" w14:textId="61B430A0" w:rsidR="00CC5B1F" w:rsidRPr="007635D3" w:rsidRDefault="00CC5B1F" w:rsidP="00FB2C04">
      <w:pPr>
        <w:spacing w:after="0" w:line="276" w:lineRule="auto"/>
        <w:ind w:left="425" w:hanging="432"/>
        <w:rPr>
          <w:rFonts w:ascii="Arial" w:eastAsia="Calibri" w:hAnsi="Arial" w:cs="Arial"/>
          <w:kern w:val="0"/>
          <w:sz w:val="13"/>
          <w:szCs w:val="13"/>
          <w14:ligatures w14:val="none"/>
        </w:rPr>
      </w:pPr>
      <w:bookmarkStart w:id="19" w:name="Condition_48"/>
      <w:bookmarkEnd w:id="19"/>
      <w:r w:rsidRPr="007635D3">
        <w:rPr>
          <w:rFonts w:ascii="Arial" w:eastAsia="Calibri" w:hAnsi="Arial" w:cs="Arial"/>
          <w:kern w:val="0"/>
          <w:sz w:val="13"/>
          <w:szCs w:val="13"/>
          <w14:ligatures w14:val="none"/>
        </w:rPr>
        <w:t>4</w:t>
      </w:r>
      <w:r w:rsidR="00610B17" w:rsidRPr="007635D3">
        <w:rPr>
          <w:rFonts w:ascii="Arial" w:eastAsia="Calibri" w:hAnsi="Arial" w:cs="Arial"/>
          <w:kern w:val="0"/>
          <w:sz w:val="13"/>
          <w:szCs w:val="13"/>
          <w14:ligatures w14:val="none"/>
        </w:rPr>
        <w:t>8</w:t>
      </w:r>
      <w:r w:rsidRPr="007635D3">
        <w:rPr>
          <w:rFonts w:ascii="Arial" w:eastAsia="Calibri" w:hAnsi="Arial" w:cs="Arial"/>
          <w:kern w:val="0"/>
          <w:sz w:val="13"/>
          <w:szCs w:val="13"/>
          <w14:ligatures w14:val="none"/>
        </w:rPr>
        <w:t>.</w:t>
      </w:r>
      <w:r w:rsidRPr="007635D3">
        <w:rPr>
          <w:rFonts w:ascii="Arial" w:eastAsia="Calibri" w:hAnsi="Arial" w:cs="Arial"/>
          <w:kern w:val="0"/>
          <w:sz w:val="13"/>
          <w:szCs w:val="13"/>
          <w14:ligatures w14:val="none"/>
        </w:rPr>
        <w:tab/>
        <w:t>An assessor must issue a successful candidate with the following</w:t>
      </w:r>
      <w:r w:rsidR="00300C89" w:rsidRPr="007635D3">
        <w:rPr>
          <w:rFonts w:ascii="Arial" w:eastAsia="Calibri" w:hAnsi="Arial" w:cs="Arial"/>
          <w:kern w:val="0"/>
          <w:sz w:val="13"/>
          <w:szCs w:val="13"/>
          <w14:ligatures w14:val="none"/>
        </w:rPr>
        <w:t xml:space="preserve"> within 7 days</w:t>
      </w:r>
      <w:r w:rsidRPr="007635D3">
        <w:rPr>
          <w:rFonts w:ascii="Arial" w:eastAsia="Calibri" w:hAnsi="Arial" w:cs="Arial"/>
          <w:kern w:val="0"/>
          <w:sz w:val="13"/>
          <w:szCs w:val="13"/>
          <w14:ligatures w14:val="none"/>
        </w:rPr>
        <w:t>:</w:t>
      </w:r>
    </w:p>
    <w:p w14:paraId="1EA83C47"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a)</w:t>
      </w:r>
      <w:r w:rsidRPr="007635D3">
        <w:rPr>
          <w:rFonts w:ascii="Arial" w:eastAsia="Calibri" w:hAnsi="Arial" w:cs="Arial"/>
          <w:kern w:val="0"/>
          <w:sz w:val="13"/>
          <w:szCs w:val="13"/>
          <w14:ligatures w14:val="none"/>
        </w:rPr>
        <w:tab/>
        <w:t xml:space="preserve">an </w:t>
      </w:r>
      <w:proofErr w:type="gramStart"/>
      <w:r w:rsidRPr="007635D3">
        <w:rPr>
          <w:rFonts w:ascii="Arial" w:eastAsia="Calibri" w:hAnsi="Arial" w:cs="Arial"/>
          <w:kern w:val="0"/>
          <w:sz w:val="13"/>
          <w:szCs w:val="13"/>
          <w14:ligatures w14:val="none"/>
        </w:rPr>
        <w:t>electronically-generated</w:t>
      </w:r>
      <w:proofErr w:type="gramEnd"/>
      <w:r w:rsidRPr="007635D3">
        <w:rPr>
          <w:rFonts w:ascii="Arial" w:eastAsia="Calibri" w:hAnsi="Arial" w:cs="Arial"/>
          <w:kern w:val="0"/>
          <w:sz w:val="13"/>
          <w:szCs w:val="13"/>
          <w14:ligatures w14:val="none"/>
        </w:rPr>
        <w:t xml:space="preserve"> NSA for each class of assessment where full competency was achieved; and</w:t>
      </w:r>
    </w:p>
    <w:p w14:paraId="371D3A6D"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b)</w:t>
      </w:r>
      <w:r w:rsidRPr="007635D3">
        <w:rPr>
          <w:rFonts w:ascii="Arial" w:eastAsia="Calibri" w:hAnsi="Arial" w:cs="Arial"/>
          <w:kern w:val="0"/>
          <w:sz w:val="13"/>
          <w:szCs w:val="13"/>
          <w14:ligatures w14:val="none"/>
        </w:rPr>
        <w:tab/>
        <w:t>a Tax Invoice A; and</w:t>
      </w:r>
    </w:p>
    <w:p w14:paraId="77572EC7" w14:textId="77777777" w:rsidR="00CC5B1F" w:rsidRPr="007635D3" w:rsidRDefault="00CC5B1F" w:rsidP="003100B0">
      <w:pPr>
        <w:spacing w:after="120" w:line="276" w:lineRule="auto"/>
        <w:ind w:left="850" w:hanging="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c)</w:t>
      </w:r>
      <w:r w:rsidRPr="007635D3">
        <w:rPr>
          <w:rFonts w:ascii="Arial" w:eastAsia="Calibri" w:hAnsi="Arial" w:cs="Arial"/>
          <w:kern w:val="0"/>
          <w:sz w:val="13"/>
          <w:szCs w:val="13"/>
          <w14:ligatures w14:val="none"/>
        </w:rPr>
        <w:tab/>
        <w:t>the SafeWork SA publication HRW-Letter-to-Candidates as available on the Portal at the time of the assessment</w:t>
      </w:r>
    </w:p>
    <w:p w14:paraId="47255D18" w14:textId="043C4E71" w:rsidR="00CC5B1F" w:rsidRPr="007635D3" w:rsidRDefault="00CC5B1F" w:rsidP="00FB2C04">
      <w:pPr>
        <w:spacing w:after="0" w:line="276" w:lineRule="auto"/>
        <w:ind w:left="425" w:hanging="432"/>
        <w:rPr>
          <w:rFonts w:ascii="Arial" w:eastAsia="Calibri" w:hAnsi="Arial" w:cs="Arial"/>
          <w:kern w:val="0"/>
          <w:sz w:val="13"/>
          <w:szCs w:val="13"/>
          <w14:ligatures w14:val="none"/>
        </w:rPr>
      </w:pPr>
      <w:bookmarkStart w:id="20" w:name="Condition_52"/>
      <w:bookmarkEnd w:id="20"/>
      <w:r w:rsidRPr="007635D3">
        <w:rPr>
          <w:rFonts w:ascii="Arial" w:eastAsia="Calibri" w:hAnsi="Arial" w:cs="Arial"/>
          <w:kern w:val="0"/>
          <w:sz w:val="13"/>
          <w:szCs w:val="13"/>
          <w14:ligatures w14:val="none"/>
        </w:rPr>
        <w:t>5</w:t>
      </w:r>
      <w:r w:rsidR="00610B17" w:rsidRPr="007635D3">
        <w:rPr>
          <w:rFonts w:ascii="Arial" w:eastAsia="Calibri" w:hAnsi="Arial" w:cs="Arial"/>
          <w:kern w:val="0"/>
          <w:sz w:val="13"/>
          <w:szCs w:val="13"/>
          <w14:ligatures w14:val="none"/>
        </w:rPr>
        <w:t>2</w:t>
      </w:r>
      <w:r w:rsidRPr="007635D3">
        <w:rPr>
          <w:rFonts w:ascii="Arial" w:eastAsia="Calibri" w:hAnsi="Arial" w:cs="Arial"/>
          <w:kern w:val="0"/>
          <w:sz w:val="13"/>
          <w:szCs w:val="13"/>
          <w14:ligatures w14:val="none"/>
        </w:rPr>
        <w:t>.</w:t>
      </w:r>
      <w:r w:rsidRPr="007635D3">
        <w:rPr>
          <w:rFonts w:ascii="Arial" w:eastAsia="Calibri" w:hAnsi="Arial" w:cs="Arial"/>
          <w:kern w:val="0"/>
          <w:sz w:val="13"/>
          <w:szCs w:val="13"/>
          <w14:ligatures w14:val="none"/>
        </w:rPr>
        <w:tab/>
        <w:t xml:space="preserve">Assessors must not: </w:t>
      </w:r>
    </w:p>
    <w:p w14:paraId="7F712CB8"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a)</w:t>
      </w:r>
      <w:r w:rsidRPr="007635D3">
        <w:rPr>
          <w:rFonts w:ascii="Arial" w:eastAsia="Calibri" w:hAnsi="Arial" w:cs="Arial"/>
          <w:kern w:val="0"/>
          <w:sz w:val="13"/>
          <w:szCs w:val="13"/>
          <w14:ligatures w14:val="none"/>
        </w:rPr>
        <w:tab/>
        <w:t>leave printed or electronic copies of any NAI unattended and or unsecured; or</w:t>
      </w:r>
    </w:p>
    <w:p w14:paraId="33CD883B"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b)</w:t>
      </w:r>
      <w:r w:rsidRPr="007635D3">
        <w:rPr>
          <w:rFonts w:ascii="Arial" w:eastAsia="Calibri" w:hAnsi="Arial" w:cs="Arial"/>
          <w:kern w:val="0"/>
          <w:sz w:val="13"/>
          <w:szCs w:val="13"/>
          <w14:ligatures w14:val="none"/>
        </w:rPr>
        <w:tab/>
        <w:t>provide a copy of a candidates completed NAI to that candidate at the conclusion of an assessment; or</w:t>
      </w:r>
    </w:p>
    <w:p w14:paraId="6EEFFCCC" w14:textId="77777777" w:rsidR="00CC5B1F" w:rsidRPr="007635D3" w:rsidRDefault="00CC5B1F" w:rsidP="00FB2C04">
      <w:pPr>
        <w:spacing w:after="0" w:line="276" w:lineRule="auto"/>
        <w:ind w:left="85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c)</w:t>
      </w:r>
      <w:r w:rsidRPr="007635D3">
        <w:rPr>
          <w:rFonts w:ascii="Arial" w:eastAsia="Calibri" w:hAnsi="Arial" w:cs="Arial"/>
          <w:kern w:val="0"/>
          <w:sz w:val="13"/>
          <w:szCs w:val="13"/>
          <w14:ligatures w14:val="none"/>
        </w:rPr>
        <w:tab/>
        <w:t xml:space="preserve">provide copies of any version of an NAI’s in any format to any other person unless: </w:t>
      </w:r>
    </w:p>
    <w:p w14:paraId="07C21540" w14:textId="77777777" w:rsidR="00CC5B1F" w:rsidRPr="007635D3" w:rsidRDefault="00CC5B1F" w:rsidP="00FB2C04">
      <w:pPr>
        <w:spacing w:after="0" w:line="276" w:lineRule="auto"/>
        <w:ind w:left="126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i.</w:t>
      </w:r>
      <w:r w:rsidRPr="007635D3">
        <w:rPr>
          <w:rFonts w:ascii="Arial" w:eastAsia="Calibri" w:hAnsi="Arial" w:cs="Arial"/>
          <w:kern w:val="0"/>
          <w:sz w:val="13"/>
          <w:szCs w:val="13"/>
          <w14:ligatures w14:val="none"/>
        </w:rPr>
        <w:tab/>
        <w:t>it is at a time allowed by the Guide for Assessors or the Assessor Instructions on the NAI; or</w:t>
      </w:r>
    </w:p>
    <w:p w14:paraId="3BB5E489" w14:textId="77777777" w:rsidR="00CC5B1F" w:rsidRPr="007635D3" w:rsidRDefault="00CC5B1F" w:rsidP="00FB2C04">
      <w:pPr>
        <w:spacing w:after="0" w:line="276" w:lineRule="auto"/>
        <w:ind w:left="1260" w:hanging="432"/>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ii.</w:t>
      </w:r>
      <w:r w:rsidRPr="007635D3">
        <w:rPr>
          <w:rFonts w:ascii="Arial" w:eastAsia="Calibri" w:hAnsi="Arial" w:cs="Arial"/>
          <w:kern w:val="0"/>
          <w:sz w:val="13"/>
          <w:szCs w:val="13"/>
          <w14:ligatures w14:val="none"/>
        </w:rPr>
        <w:tab/>
        <w:t>it is being provided to a regulatory officer performing a function under an Act of Parliament; or</w:t>
      </w:r>
    </w:p>
    <w:p w14:paraId="4C0D1CA8" w14:textId="1899EA98" w:rsidR="00CC5B1F" w:rsidRPr="007635D3" w:rsidRDefault="00CC5B1F" w:rsidP="0092325F">
      <w:pPr>
        <w:spacing w:after="120" w:line="276" w:lineRule="auto"/>
        <w:ind w:left="1260" w:hanging="425"/>
        <w:rPr>
          <w:rFonts w:ascii="Arial" w:eastAsia="Calibri" w:hAnsi="Arial" w:cs="Arial"/>
          <w:kern w:val="0"/>
          <w:sz w:val="13"/>
          <w:szCs w:val="13"/>
          <w14:ligatures w14:val="none"/>
        </w:rPr>
      </w:pPr>
      <w:r w:rsidRPr="007635D3">
        <w:rPr>
          <w:rFonts w:ascii="Arial" w:eastAsia="Calibri" w:hAnsi="Arial" w:cs="Arial"/>
          <w:kern w:val="0"/>
          <w:sz w:val="13"/>
          <w:szCs w:val="13"/>
          <w14:ligatures w14:val="none"/>
        </w:rPr>
        <w:t>iii.</w:t>
      </w:r>
      <w:r w:rsidRPr="007635D3">
        <w:rPr>
          <w:rFonts w:ascii="Arial" w:eastAsia="Calibri" w:hAnsi="Arial" w:cs="Arial"/>
          <w:kern w:val="0"/>
          <w:sz w:val="13"/>
          <w:szCs w:val="13"/>
          <w14:ligatures w14:val="none"/>
        </w:rPr>
        <w:tab/>
      </w:r>
      <w:r w:rsidR="00360769" w:rsidRPr="007635D3">
        <w:rPr>
          <w:rFonts w:ascii="Arial" w:eastAsia="Calibri" w:hAnsi="Arial" w:cs="Arial"/>
          <w:kern w:val="0"/>
          <w:sz w:val="13"/>
          <w:szCs w:val="13"/>
          <w14:ligatures w14:val="none"/>
        </w:rPr>
        <w:t xml:space="preserve">it is being provided to </w:t>
      </w:r>
      <w:proofErr w:type="gramStart"/>
      <w:r w:rsidR="00360769" w:rsidRPr="007635D3">
        <w:rPr>
          <w:rFonts w:ascii="Arial" w:eastAsia="Calibri" w:hAnsi="Arial" w:cs="Arial"/>
          <w:kern w:val="0"/>
          <w:sz w:val="13"/>
          <w:szCs w:val="13"/>
          <w14:ligatures w14:val="none"/>
        </w:rPr>
        <w:t>a</w:t>
      </w:r>
      <w:proofErr w:type="gramEnd"/>
      <w:r w:rsidR="00360769" w:rsidRPr="007635D3">
        <w:rPr>
          <w:rFonts w:ascii="Arial" w:eastAsia="Calibri" w:hAnsi="Arial" w:cs="Arial"/>
          <w:kern w:val="0"/>
          <w:sz w:val="13"/>
          <w:szCs w:val="13"/>
          <w14:ligatures w14:val="none"/>
        </w:rPr>
        <w:t xml:space="preserve"> RTO for the purpose of assisting the assessor in pre and post assessment administration</w:t>
      </w:r>
    </w:p>
    <w:p w14:paraId="5468D097" w14:textId="411590AB" w:rsidR="00274723" w:rsidRPr="007635D3" w:rsidRDefault="00BA5954" w:rsidP="00724265">
      <w:pPr>
        <w:spacing w:after="120"/>
        <w:rPr>
          <w:rFonts w:ascii="Arial" w:eastAsia="Calibri" w:hAnsi="Arial" w:cs="Arial"/>
          <w:sz w:val="13"/>
          <w:szCs w:val="13"/>
        </w:rPr>
      </w:pPr>
      <w:bookmarkStart w:id="21" w:name="_Toc113358577"/>
      <w:bookmarkStart w:id="22" w:name="Appendix5"/>
      <w:r w:rsidRPr="007635D3">
        <w:rPr>
          <w:rFonts w:ascii="Arial" w:eastAsia="Calibri" w:hAnsi="Arial" w:cs="Arial"/>
          <w:b/>
          <w:bCs/>
          <w:color w:val="0070C0"/>
          <w:sz w:val="13"/>
          <w:szCs w:val="13"/>
        </w:rPr>
        <w:t xml:space="preserve">Appendix </w:t>
      </w:r>
      <w:r w:rsidR="00360769" w:rsidRPr="007635D3">
        <w:rPr>
          <w:rFonts w:ascii="Arial" w:eastAsia="Calibri" w:hAnsi="Arial" w:cs="Arial"/>
          <w:b/>
          <w:bCs/>
          <w:color w:val="0070C0"/>
          <w:sz w:val="13"/>
          <w:szCs w:val="13"/>
        </w:rPr>
        <w:t>3</w:t>
      </w:r>
      <w:r w:rsidRPr="007635D3">
        <w:rPr>
          <w:rFonts w:ascii="Arial" w:eastAsia="Calibri" w:hAnsi="Arial" w:cs="Arial"/>
          <w:b/>
          <w:bCs/>
          <w:color w:val="0070C0"/>
          <w:sz w:val="13"/>
          <w:szCs w:val="13"/>
        </w:rPr>
        <w:t>: Recognised Exceptional Circumstances</w:t>
      </w:r>
      <w:bookmarkEnd w:id="21"/>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499"/>
      </w:tblGrid>
      <w:tr w:rsidR="00274723" w:rsidRPr="007635D3" w14:paraId="6C1AC4B8" w14:textId="77777777" w:rsidTr="00967A2D">
        <w:trPr>
          <w:trHeight w:val="1125"/>
        </w:trPr>
        <w:tc>
          <w:tcPr>
            <w:tcW w:w="4957" w:type="dxa"/>
          </w:tcPr>
          <w:p w14:paraId="75666264" w14:textId="45D8FAAF" w:rsidR="00724265" w:rsidRPr="007635D3" w:rsidRDefault="00724265" w:rsidP="00724265">
            <w:pPr>
              <w:spacing w:after="200" w:line="276" w:lineRule="auto"/>
              <w:contextualSpacing/>
              <w:rPr>
                <w:rFonts w:ascii="Arial" w:eastAsia="Calibri" w:hAnsi="Arial" w:cs="Arial"/>
                <w:sz w:val="13"/>
                <w:szCs w:val="13"/>
              </w:rPr>
            </w:pPr>
            <w:r w:rsidRPr="007635D3">
              <w:rPr>
                <w:rFonts w:ascii="Arial" w:eastAsia="Calibri" w:hAnsi="Arial" w:cs="Arial"/>
                <w:sz w:val="13"/>
                <w:szCs w:val="13"/>
              </w:rPr>
              <w:t>Examples of what may be considered exceptional circumstances include:</w:t>
            </w:r>
          </w:p>
          <w:p w14:paraId="54171928" w14:textId="14CF7273" w:rsidR="00274723" w:rsidRPr="007635D3" w:rsidRDefault="00274723" w:rsidP="00073612">
            <w:pPr>
              <w:numPr>
                <w:ilvl w:val="0"/>
                <w:numId w:val="16"/>
              </w:numPr>
              <w:spacing w:after="200" w:line="276" w:lineRule="auto"/>
              <w:ind w:left="447"/>
              <w:contextualSpacing/>
              <w:rPr>
                <w:rFonts w:ascii="Arial" w:eastAsia="Calibri" w:hAnsi="Arial" w:cs="Arial"/>
                <w:sz w:val="13"/>
                <w:szCs w:val="13"/>
              </w:rPr>
            </w:pPr>
            <w:r w:rsidRPr="007635D3">
              <w:rPr>
                <w:rFonts w:ascii="Arial" w:eastAsia="Calibri" w:hAnsi="Arial" w:cs="Arial"/>
                <w:sz w:val="13"/>
                <w:szCs w:val="13"/>
              </w:rPr>
              <w:t>sudden illness or death</w:t>
            </w:r>
          </w:p>
          <w:p w14:paraId="152CE761" w14:textId="77777777" w:rsidR="00274723" w:rsidRPr="007635D3" w:rsidRDefault="00274723" w:rsidP="00073612">
            <w:pPr>
              <w:numPr>
                <w:ilvl w:val="0"/>
                <w:numId w:val="16"/>
              </w:numPr>
              <w:spacing w:after="200" w:line="276" w:lineRule="auto"/>
              <w:ind w:left="447"/>
              <w:contextualSpacing/>
              <w:rPr>
                <w:rFonts w:ascii="Arial" w:eastAsia="Calibri" w:hAnsi="Arial" w:cs="Arial"/>
                <w:sz w:val="13"/>
                <w:szCs w:val="13"/>
              </w:rPr>
            </w:pPr>
            <w:r w:rsidRPr="007635D3">
              <w:rPr>
                <w:rFonts w:ascii="Arial" w:eastAsia="Calibri" w:hAnsi="Arial" w:cs="Arial"/>
                <w:sz w:val="13"/>
                <w:szCs w:val="13"/>
              </w:rPr>
              <w:t>family emergency</w:t>
            </w:r>
          </w:p>
          <w:p w14:paraId="75800FE1" w14:textId="01205F43" w:rsidR="00A57DB4" w:rsidRPr="007635D3" w:rsidRDefault="00274723" w:rsidP="00073612">
            <w:pPr>
              <w:numPr>
                <w:ilvl w:val="0"/>
                <w:numId w:val="16"/>
              </w:numPr>
              <w:spacing w:after="200" w:line="276" w:lineRule="auto"/>
              <w:ind w:left="447"/>
              <w:contextualSpacing/>
              <w:rPr>
                <w:rFonts w:ascii="Arial" w:eastAsia="Calibri" w:hAnsi="Arial" w:cs="Arial"/>
                <w:sz w:val="13"/>
                <w:szCs w:val="13"/>
              </w:rPr>
            </w:pPr>
            <w:r w:rsidRPr="007635D3">
              <w:rPr>
                <w:rFonts w:ascii="Arial" w:eastAsia="Calibri" w:hAnsi="Arial" w:cs="Arial"/>
                <w:sz w:val="13"/>
                <w:szCs w:val="13"/>
              </w:rPr>
              <w:t>natural disasters or extreme weather events</w:t>
            </w:r>
          </w:p>
          <w:p w14:paraId="2B32EEA5" w14:textId="77777777" w:rsidR="00724265" w:rsidRPr="007635D3" w:rsidRDefault="00274723" w:rsidP="00724265">
            <w:pPr>
              <w:numPr>
                <w:ilvl w:val="0"/>
                <w:numId w:val="16"/>
              </w:numPr>
              <w:spacing w:after="200" w:line="276" w:lineRule="auto"/>
              <w:ind w:left="473"/>
              <w:contextualSpacing/>
              <w:rPr>
                <w:rFonts w:ascii="Arial" w:eastAsia="Calibri" w:hAnsi="Arial" w:cs="Arial"/>
                <w:sz w:val="13"/>
                <w:szCs w:val="13"/>
              </w:rPr>
            </w:pPr>
            <w:r w:rsidRPr="007635D3">
              <w:rPr>
                <w:rFonts w:ascii="Arial" w:eastAsia="Calibri" w:hAnsi="Arial" w:cs="Arial"/>
                <w:sz w:val="13"/>
                <w:szCs w:val="13"/>
              </w:rPr>
              <w:t>public health declarations</w:t>
            </w:r>
            <w:r w:rsidR="00724265" w:rsidRPr="007635D3">
              <w:rPr>
                <w:rFonts w:ascii="Arial" w:eastAsia="Calibri" w:hAnsi="Arial" w:cs="Arial"/>
                <w:sz w:val="13"/>
                <w:szCs w:val="13"/>
              </w:rPr>
              <w:t xml:space="preserve"> </w:t>
            </w:r>
          </w:p>
          <w:p w14:paraId="7369A2D0" w14:textId="7C9CECBC" w:rsidR="00724265" w:rsidRPr="007635D3" w:rsidRDefault="00724265" w:rsidP="00724265">
            <w:pPr>
              <w:numPr>
                <w:ilvl w:val="0"/>
                <w:numId w:val="16"/>
              </w:numPr>
              <w:spacing w:after="200" w:line="276" w:lineRule="auto"/>
              <w:ind w:left="473"/>
              <w:contextualSpacing/>
              <w:rPr>
                <w:rFonts w:ascii="Arial" w:eastAsia="Calibri" w:hAnsi="Arial" w:cs="Arial"/>
                <w:sz w:val="13"/>
                <w:szCs w:val="13"/>
              </w:rPr>
            </w:pPr>
            <w:r w:rsidRPr="007635D3">
              <w:rPr>
                <w:rFonts w:ascii="Arial" w:eastAsia="Calibri" w:hAnsi="Arial" w:cs="Arial"/>
                <w:sz w:val="13"/>
                <w:szCs w:val="13"/>
              </w:rPr>
              <w:t xml:space="preserve">plant failure </w:t>
            </w:r>
          </w:p>
          <w:p w14:paraId="369806AA" w14:textId="77777777" w:rsidR="00724265" w:rsidRPr="007635D3" w:rsidRDefault="00724265" w:rsidP="00724265">
            <w:pPr>
              <w:numPr>
                <w:ilvl w:val="0"/>
                <w:numId w:val="16"/>
              </w:numPr>
              <w:spacing w:after="200" w:line="276" w:lineRule="auto"/>
              <w:ind w:left="473"/>
              <w:contextualSpacing/>
              <w:rPr>
                <w:rFonts w:ascii="Arial" w:eastAsia="Calibri" w:hAnsi="Arial" w:cs="Arial"/>
                <w:sz w:val="13"/>
                <w:szCs w:val="13"/>
              </w:rPr>
            </w:pPr>
            <w:r w:rsidRPr="007635D3">
              <w:rPr>
                <w:rFonts w:ascii="Arial" w:eastAsia="Calibri" w:hAnsi="Arial" w:cs="Arial"/>
                <w:sz w:val="13"/>
                <w:szCs w:val="13"/>
              </w:rPr>
              <w:t>an assessor filling in for another assessor due to an exceptional circumstance</w:t>
            </w:r>
          </w:p>
          <w:p w14:paraId="6AF4064F" w14:textId="01448067" w:rsidR="00274723" w:rsidRPr="007635D3" w:rsidRDefault="00724265" w:rsidP="00724265">
            <w:pPr>
              <w:numPr>
                <w:ilvl w:val="0"/>
                <w:numId w:val="16"/>
              </w:numPr>
              <w:spacing w:after="200" w:line="276" w:lineRule="auto"/>
              <w:ind w:left="447"/>
              <w:contextualSpacing/>
              <w:rPr>
                <w:rFonts w:ascii="Arial" w:eastAsia="Calibri" w:hAnsi="Arial" w:cs="Arial"/>
                <w:sz w:val="13"/>
                <w:szCs w:val="13"/>
              </w:rPr>
            </w:pPr>
            <w:r w:rsidRPr="007635D3">
              <w:rPr>
                <w:rFonts w:ascii="Arial" w:eastAsia="Calibri" w:hAnsi="Arial" w:cs="Arial"/>
                <w:sz w:val="13"/>
                <w:szCs w:val="13"/>
              </w:rPr>
              <w:t>extreme heat or cold or inclement weather</w:t>
            </w:r>
          </w:p>
        </w:tc>
        <w:tc>
          <w:tcPr>
            <w:tcW w:w="5499" w:type="dxa"/>
          </w:tcPr>
          <w:p w14:paraId="6A69A308" w14:textId="77777777" w:rsidR="00724265" w:rsidRPr="007635D3" w:rsidRDefault="00724265" w:rsidP="00724265">
            <w:pPr>
              <w:rPr>
                <w:rFonts w:ascii="Arial" w:eastAsia="Calibri" w:hAnsi="Arial" w:cs="Arial"/>
                <w:bCs/>
                <w:sz w:val="13"/>
                <w:szCs w:val="13"/>
              </w:rPr>
            </w:pPr>
            <w:r w:rsidRPr="007635D3">
              <w:rPr>
                <w:rFonts w:ascii="Arial" w:eastAsia="Calibri" w:hAnsi="Arial" w:cs="Arial"/>
                <w:sz w:val="13"/>
                <w:szCs w:val="13"/>
              </w:rPr>
              <w:t xml:space="preserve">Examples of circumstances which are </w:t>
            </w:r>
            <w:r w:rsidRPr="007635D3">
              <w:rPr>
                <w:rFonts w:ascii="Arial" w:eastAsia="Calibri" w:hAnsi="Arial" w:cs="Arial"/>
                <w:bCs/>
                <w:sz w:val="13"/>
                <w:szCs w:val="13"/>
              </w:rPr>
              <w:t>not considered exceptional include:</w:t>
            </w:r>
          </w:p>
          <w:p w14:paraId="71A05580" w14:textId="77777777" w:rsidR="00724265" w:rsidRPr="007635D3" w:rsidRDefault="00724265" w:rsidP="00724265">
            <w:pPr>
              <w:numPr>
                <w:ilvl w:val="0"/>
                <w:numId w:val="16"/>
              </w:numPr>
              <w:spacing w:after="200" w:line="276" w:lineRule="auto"/>
              <w:contextualSpacing/>
              <w:rPr>
                <w:rFonts w:ascii="Arial" w:eastAsia="Calibri" w:hAnsi="Arial" w:cs="Arial"/>
                <w:sz w:val="13"/>
                <w:szCs w:val="13"/>
              </w:rPr>
            </w:pPr>
            <w:r w:rsidRPr="007635D3">
              <w:rPr>
                <w:rFonts w:ascii="Arial" w:eastAsia="Calibri" w:hAnsi="Arial" w:cs="Arial"/>
                <w:sz w:val="13"/>
                <w:szCs w:val="13"/>
              </w:rPr>
              <w:t>administrative error or oversight</w:t>
            </w:r>
          </w:p>
          <w:p w14:paraId="2EFD0969" w14:textId="77777777" w:rsidR="00724265" w:rsidRPr="007635D3" w:rsidRDefault="00724265" w:rsidP="00724265">
            <w:pPr>
              <w:numPr>
                <w:ilvl w:val="0"/>
                <w:numId w:val="16"/>
              </w:numPr>
              <w:spacing w:after="200" w:line="276" w:lineRule="auto"/>
              <w:contextualSpacing/>
              <w:rPr>
                <w:rFonts w:ascii="Arial" w:eastAsia="Calibri" w:hAnsi="Arial" w:cs="Arial"/>
                <w:sz w:val="13"/>
                <w:szCs w:val="13"/>
              </w:rPr>
            </w:pPr>
            <w:r w:rsidRPr="007635D3">
              <w:rPr>
                <w:rFonts w:ascii="Arial" w:eastAsia="Calibri" w:hAnsi="Arial" w:cs="Arial"/>
                <w:sz w:val="13"/>
                <w:szCs w:val="13"/>
              </w:rPr>
              <w:t>issues with the Portal or other technology where SafeWork SA has not been    contacted at the time of the issue</w:t>
            </w:r>
          </w:p>
          <w:p w14:paraId="3C5EC900" w14:textId="77777777" w:rsidR="00724265" w:rsidRPr="007635D3" w:rsidRDefault="00724265" w:rsidP="00724265">
            <w:pPr>
              <w:numPr>
                <w:ilvl w:val="0"/>
                <w:numId w:val="16"/>
              </w:numPr>
              <w:spacing w:after="200" w:line="276" w:lineRule="auto"/>
              <w:contextualSpacing/>
              <w:rPr>
                <w:rFonts w:ascii="Arial" w:eastAsia="Calibri" w:hAnsi="Arial" w:cs="Arial"/>
                <w:sz w:val="13"/>
                <w:szCs w:val="13"/>
              </w:rPr>
            </w:pPr>
            <w:r w:rsidRPr="007635D3">
              <w:rPr>
                <w:rFonts w:ascii="Arial" w:eastAsia="Calibri" w:hAnsi="Arial" w:cs="Arial"/>
                <w:sz w:val="13"/>
                <w:szCs w:val="13"/>
              </w:rPr>
              <w:t>change required for convenience</w:t>
            </w:r>
          </w:p>
          <w:p w14:paraId="1B51E642" w14:textId="77777777" w:rsidR="00724265" w:rsidRPr="007635D3" w:rsidRDefault="00724265" w:rsidP="00724265">
            <w:pPr>
              <w:numPr>
                <w:ilvl w:val="0"/>
                <w:numId w:val="16"/>
              </w:numPr>
              <w:spacing w:after="200" w:line="276" w:lineRule="auto"/>
              <w:contextualSpacing/>
              <w:rPr>
                <w:rFonts w:ascii="Arial" w:eastAsia="Calibri" w:hAnsi="Arial" w:cs="Arial"/>
                <w:sz w:val="13"/>
                <w:szCs w:val="13"/>
              </w:rPr>
            </w:pPr>
            <w:r w:rsidRPr="007635D3">
              <w:rPr>
                <w:rFonts w:ascii="Arial" w:eastAsia="Calibri" w:hAnsi="Arial" w:cs="Arial"/>
                <w:sz w:val="13"/>
                <w:szCs w:val="13"/>
              </w:rPr>
              <w:t>hot or cold environments where the candidate ordinarily conducts work</w:t>
            </w:r>
          </w:p>
          <w:p w14:paraId="513EAA5E" w14:textId="7AD90A36" w:rsidR="00274723" w:rsidRPr="007635D3" w:rsidRDefault="00274723" w:rsidP="00724265">
            <w:pPr>
              <w:numPr>
                <w:ilvl w:val="0"/>
                <w:numId w:val="16"/>
              </w:numPr>
              <w:spacing w:after="200" w:line="276" w:lineRule="auto"/>
              <w:contextualSpacing/>
              <w:rPr>
                <w:rFonts w:ascii="Arial" w:eastAsia="Calibri" w:hAnsi="Arial" w:cs="Arial"/>
                <w:sz w:val="13"/>
                <w:szCs w:val="13"/>
              </w:rPr>
            </w:pPr>
          </w:p>
        </w:tc>
      </w:tr>
      <w:bookmarkEnd w:id="1"/>
    </w:tbl>
    <w:p w14:paraId="5BF9FDA4" w14:textId="77777777" w:rsidR="00724265" w:rsidRPr="00724265" w:rsidRDefault="00724265" w:rsidP="00724265">
      <w:pPr>
        <w:spacing w:after="200" w:line="276" w:lineRule="auto"/>
        <w:contextualSpacing/>
        <w:rPr>
          <w:rFonts w:ascii="Arial" w:eastAsia="Calibri" w:hAnsi="Arial" w:cs="Arial"/>
          <w:sz w:val="2"/>
          <w:szCs w:val="2"/>
        </w:rPr>
      </w:pPr>
    </w:p>
    <w:sectPr w:rsidR="00724265" w:rsidRPr="00724265" w:rsidSect="005226CC">
      <w:headerReference w:type="even" r:id="rId10"/>
      <w:headerReference w:type="default" r:id="rId11"/>
      <w:footerReference w:type="even" r:id="rId12"/>
      <w:headerReference w:type="first" r:id="rId13"/>
      <w:footerReference w:type="first" r:id="rId14"/>
      <w:pgSz w:w="11906" w:h="16838"/>
      <w:pgMar w:top="720" w:right="720" w:bottom="900" w:left="720" w:header="0"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BA0A" w14:textId="77777777" w:rsidR="006936EF" w:rsidRDefault="006936EF" w:rsidP="00144BE0">
      <w:pPr>
        <w:spacing w:after="0" w:line="240" w:lineRule="auto"/>
      </w:pPr>
      <w:r>
        <w:separator/>
      </w:r>
    </w:p>
  </w:endnote>
  <w:endnote w:type="continuationSeparator" w:id="0">
    <w:p w14:paraId="25F395FE" w14:textId="77777777" w:rsidR="006936EF" w:rsidRDefault="006936EF" w:rsidP="0014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A570" w14:textId="383CEACD" w:rsidR="00144BE0" w:rsidRDefault="00144BE0">
    <w:pPr>
      <w:pStyle w:val="Footer"/>
    </w:pPr>
    <w:r>
      <w:rPr>
        <w:noProof/>
        <w14:ligatures w14:val="standardContextual"/>
      </w:rPr>
      <mc:AlternateContent>
        <mc:Choice Requires="wps">
          <w:drawing>
            <wp:anchor distT="0" distB="0" distL="0" distR="0" simplePos="0" relativeHeight="251662336" behindDoc="0" locked="0" layoutInCell="1" allowOverlap="1" wp14:anchorId="14089956" wp14:editId="35F51B5E">
              <wp:simplePos x="635" y="635"/>
              <wp:positionH relativeFrom="page">
                <wp:align>center</wp:align>
              </wp:positionH>
              <wp:positionV relativeFrom="page">
                <wp:align>bottom</wp:align>
              </wp:positionV>
              <wp:extent cx="443865" cy="443865"/>
              <wp:effectExtent l="0" t="0" r="5080"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1F9EBF" w14:textId="5D19F1CE"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89956"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91F9EBF" w14:textId="5D19F1CE"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88B7" w14:textId="71CCBD16" w:rsidR="00144BE0" w:rsidRDefault="00144BE0">
    <w:pPr>
      <w:pStyle w:val="Footer"/>
    </w:pPr>
    <w:r>
      <w:rPr>
        <w:noProof/>
        <w14:ligatures w14:val="standardContextual"/>
      </w:rPr>
      <mc:AlternateContent>
        <mc:Choice Requires="wps">
          <w:drawing>
            <wp:anchor distT="0" distB="0" distL="0" distR="0" simplePos="0" relativeHeight="251661312" behindDoc="0" locked="0" layoutInCell="1" allowOverlap="1" wp14:anchorId="567EE682" wp14:editId="25518D8E">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617BA" w14:textId="32090679"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7EE682" id="_x0000_t202" coordsize="21600,21600" o:spt="202" path="m,l,21600r21600,l21600,xe">
              <v:stroke joinstyle="miter"/>
              <v:path gradientshapeok="t" o:connecttype="rect"/>
            </v:shapetype>
            <v:shape id="Text Box 5" o:spid="_x0000_s1030"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E4617BA" w14:textId="32090679"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9A5E" w14:textId="77777777" w:rsidR="006936EF" w:rsidRDefault="006936EF" w:rsidP="00144BE0">
      <w:pPr>
        <w:spacing w:after="0" w:line="240" w:lineRule="auto"/>
      </w:pPr>
      <w:r>
        <w:separator/>
      </w:r>
    </w:p>
  </w:footnote>
  <w:footnote w:type="continuationSeparator" w:id="0">
    <w:p w14:paraId="0A91596F" w14:textId="77777777" w:rsidR="006936EF" w:rsidRDefault="006936EF" w:rsidP="00144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6B9A" w14:textId="6B265EC9" w:rsidR="00144BE0" w:rsidRDefault="00144BE0">
    <w:pPr>
      <w:pStyle w:val="Header"/>
    </w:pPr>
    <w:r>
      <w:rPr>
        <w:noProof/>
        <w14:ligatures w14:val="standardContextual"/>
      </w:rPr>
      <mc:AlternateContent>
        <mc:Choice Requires="wps">
          <w:drawing>
            <wp:anchor distT="0" distB="0" distL="0" distR="0" simplePos="0" relativeHeight="251659264" behindDoc="0" locked="0" layoutInCell="1" allowOverlap="1" wp14:anchorId="3A0F2C45" wp14:editId="3722323F">
              <wp:simplePos x="635" y="635"/>
              <wp:positionH relativeFrom="page">
                <wp:align>center</wp:align>
              </wp:positionH>
              <wp:positionV relativeFrom="page">
                <wp:align>top</wp:align>
              </wp:positionV>
              <wp:extent cx="443865" cy="443865"/>
              <wp:effectExtent l="0" t="0" r="18415" b="127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19E20" w14:textId="2EABFB82"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F2C45"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2D19E20" w14:textId="2EABFB82"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225C" w14:textId="15CA8EB9" w:rsidR="00144BE0" w:rsidRDefault="00144BE0">
    <w:pPr>
      <w:pStyle w:val="Header"/>
    </w:pPr>
    <w:r>
      <w:rPr>
        <w:noProof/>
        <w14:ligatures w14:val="standardContextual"/>
      </w:rPr>
      <mc:AlternateContent>
        <mc:Choice Requires="wps">
          <w:drawing>
            <wp:anchor distT="0" distB="0" distL="0" distR="0" simplePos="0" relativeHeight="251660288" behindDoc="0" locked="0" layoutInCell="1" allowOverlap="1" wp14:anchorId="16D20875" wp14:editId="0CAC472A">
              <wp:simplePos x="457200" y="448574"/>
              <wp:positionH relativeFrom="page">
                <wp:align>center</wp:align>
              </wp:positionH>
              <wp:positionV relativeFrom="page">
                <wp:align>top</wp:align>
              </wp:positionV>
              <wp:extent cx="443865" cy="443865"/>
              <wp:effectExtent l="0" t="0" r="18415" b="127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120A2" w14:textId="7D24456E" w:rsidR="00144BE0" w:rsidRPr="00144BE0" w:rsidRDefault="00144BE0" w:rsidP="00144BE0">
                          <w:pPr>
                            <w:spacing w:after="0"/>
                            <w:rPr>
                              <w:rFonts w:ascii="Arial" w:eastAsia="Arial" w:hAnsi="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20875"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9120A2" w14:textId="7D24456E" w:rsidR="00144BE0" w:rsidRPr="00144BE0" w:rsidRDefault="00144BE0" w:rsidP="00144BE0">
                    <w:pPr>
                      <w:spacing w:after="0"/>
                      <w:rPr>
                        <w:rFonts w:ascii="Arial" w:eastAsia="Arial" w:hAnsi="Arial" w:cs="Arial"/>
                        <w:noProof/>
                        <w:color w:val="A8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11D4" w14:textId="0286A58F" w:rsidR="00144BE0" w:rsidRDefault="00144BE0">
    <w:pPr>
      <w:pStyle w:val="Header"/>
    </w:pPr>
    <w:r>
      <w:rPr>
        <w:noProof/>
        <w14:ligatures w14:val="standardContextual"/>
      </w:rPr>
      <mc:AlternateContent>
        <mc:Choice Requires="wps">
          <w:drawing>
            <wp:anchor distT="0" distB="0" distL="0" distR="0" simplePos="0" relativeHeight="251658240" behindDoc="0" locked="0" layoutInCell="1" allowOverlap="1" wp14:anchorId="028A011F" wp14:editId="7D67B185">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B1AB33" w14:textId="39017445"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8A011F" id="_x0000_t202" coordsize="21600,21600" o:spt="202" path="m,l,21600r21600,l21600,xe">
              <v:stroke joinstyle="miter"/>
              <v:path gradientshapeok="t" o:connecttype="rect"/>
            </v:shapetype>
            <v:shape id="Text Box 2"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6B1AB33" w14:textId="39017445"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86AF70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8B0ABB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2F125F"/>
    <w:multiLevelType w:val="hybridMultilevel"/>
    <w:tmpl w:val="93F0E878"/>
    <w:lvl w:ilvl="0" w:tplc="0C09000B">
      <w:start w:val="1"/>
      <w:numFmt w:val="bullet"/>
      <w:pStyle w:val="ListNumber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83374"/>
    <w:multiLevelType w:val="hybridMultilevel"/>
    <w:tmpl w:val="4D623A5A"/>
    <w:lvl w:ilvl="0" w:tplc="4176CB9A">
      <w:start w:val="3"/>
      <w:numFmt w:val="decimal"/>
      <w:lvlText w:val="%1"/>
      <w:lvlJc w:val="left"/>
      <w:pPr>
        <w:ind w:left="720" w:hanging="360"/>
      </w:pPr>
      <w:rPr>
        <w:rFonts w:asciiTheme="minorHAnsi" w:hAnsiTheme="minorHAnsi" w:cs="Arial"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0248C1"/>
    <w:multiLevelType w:val="hybridMultilevel"/>
    <w:tmpl w:val="AABC9DBC"/>
    <w:lvl w:ilvl="0" w:tplc="FFFFFFFF">
      <w:start w:val="1"/>
      <w:numFmt w:val="decimal"/>
      <w:lvlText w:val="%1."/>
      <w:lvlJc w:val="left"/>
      <w:pPr>
        <w:ind w:left="720" w:hanging="360"/>
      </w:pPr>
      <w:rPr>
        <w:rFonts w:ascii="Arial"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27DB9"/>
    <w:multiLevelType w:val="hybridMultilevel"/>
    <w:tmpl w:val="F9F27C90"/>
    <w:lvl w:ilvl="0" w:tplc="FFFFFFFF">
      <w:start w:val="1"/>
      <w:numFmt w:val="decimal"/>
      <w:lvlText w:val="%1."/>
      <w:lvlJc w:val="left"/>
      <w:pPr>
        <w:ind w:left="2345"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EF3BC5"/>
    <w:multiLevelType w:val="hybridMultilevel"/>
    <w:tmpl w:val="68FC09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CF2E29"/>
    <w:multiLevelType w:val="hybridMultilevel"/>
    <w:tmpl w:val="AABC9DBC"/>
    <w:lvl w:ilvl="0" w:tplc="FFFFFFFF">
      <w:start w:val="1"/>
      <w:numFmt w:val="decimal"/>
      <w:lvlText w:val="%1."/>
      <w:lvlJc w:val="left"/>
      <w:pPr>
        <w:ind w:left="720" w:hanging="360"/>
      </w:pPr>
      <w:rPr>
        <w:rFonts w:ascii="Arial"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C1B64"/>
    <w:multiLevelType w:val="hybridMultilevel"/>
    <w:tmpl w:val="E7E00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A3421"/>
    <w:multiLevelType w:val="hybridMultilevel"/>
    <w:tmpl w:val="402C3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B175DB"/>
    <w:multiLevelType w:val="hybridMultilevel"/>
    <w:tmpl w:val="38C64CD6"/>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1" w15:restartNumberingAfterBreak="0">
    <w:nsid w:val="1E39387A"/>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2" w15:restartNumberingAfterBreak="0">
    <w:nsid w:val="20685F1A"/>
    <w:multiLevelType w:val="hybridMultilevel"/>
    <w:tmpl w:val="878C8A64"/>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AA13EA"/>
    <w:multiLevelType w:val="hybridMultilevel"/>
    <w:tmpl w:val="AABC9DBC"/>
    <w:lvl w:ilvl="0" w:tplc="FFFFFFFF">
      <w:start w:val="1"/>
      <w:numFmt w:val="decimal"/>
      <w:lvlText w:val="%1."/>
      <w:lvlJc w:val="left"/>
      <w:pPr>
        <w:ind w:left="720" w:hanging="360"/>
      </w:pPr>
      <w:rPr>
        <w:rFonts w:ascii="Arial"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866D26"/>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5" w15:restartNumberingAfterBreak="0">
    <w:nsid w:val="252665ED"/>
    <w:multiLevelType w:val="hybridMultilevel"/>
    <w:tmpl w:val="DFDA600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27A52AA1"/>
    <w:multiLevelType w:val="hybridMultilevel"/>
    <w:tmpl w:val="DFDA600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7" w15:restartNumberingAfterBreak="0">
    <w:nsid w:val="282020C6"/>
    <w:multiLevelType w:val="multilevel"/>
    <w:tmpl w:val="CD84F624"/>
    <w:lvl w:ilvl="0">
      <w:start w:val="1"/>
      <w:numFmt w:val="decimal"/>
      <w:lvlText w:val="%1."/>
      <w:lvlJc w:val="left"/>
      <w:pPr>
        <w:tabs>
          <w:tab w:val="num" w:pos="1135"/>
        </w:tabs>
        <w:ind w:left="1135" w:hanging="425"/>
      </w:pPr>
      <w:rPr>
        <w:rFonts w:asciiTheme="minorHAnsi" w:hAnsiTheme="minorHAnsi" w:hint="default"/>
        <w:b w:val="0"/>
        <w:i w:val="0"/>
        <w:caps w:val="0"/>
        <w:strike w:val="0"/>
        <w:dstrike w:val="0"/>
        <w:vanish w:val="0"/>
        <w:color w:val="ED7D31" w:themeColor="accent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785" w:hanging="360"/>
      </w:pPr>
      <w:rPr>
        <w:rFonts w:ascii="Wingdings" w:hAnsi="Wingdings" w:hint="default"/>
        <w:b w:val="0"/>
        <w:i w:val="0"/>
        <w:color w:val="767171" w:themeColor="background2" w:themeShade="80"/>
        <w:w w:val="100"/>
        <w:sz w:val="22"/>
        <w:szCs w:val="22"/>
      </w:rPr>
    </w:lvl>
    <w:lvl w:ilvl="2">
      <w:start w:val="1"/>
      <w:numFmt w:val="lowerRoman"/>
      <w:lvlText w:val="%3."/>
      <w:lvlJc w:val="left"/>
      <w:pPr>
        <w:tabs>
          <w:tab w:val="num" w:pos="1275"/>
        </w:tabs>
        <w:ind w:left="1275" w:hanging="425"/>
      </w:pPr>
      <w:rPr>
        <w:rFonts w:asciiTheme="minorHAnsi" w:hAnsiTheme="minorHAnsi" w:hint="default"/>
        <w:b w:val="0"/>
        <w:i w:val="0"/>
        <w:color w:val="ED7D31" w:themeColor="accent2"/>
        <w:sz w:val="22"/>
      </w:rPr>
    </w:lvl>
    <w:lvl w:ilvl="3">
      <w:start w:val="1"/>
      <w:numFmt w:val="upperLetter"/>
      <w:lvlText w:val="%4."/>
      <w:lvlJc w:val="left"/>
      <w:pPr>
        <w:tabs>
          <w:tab w:val="num" w:pos="1700"/>
        </w:tabs>
        <w:ind w:left="1700" w:hanging="425"/>
      </w:pPr>
      <w:rPr>
        <w:rFonts w:asciiTheme="minorHAnsi" w:hAnsiTheme="minorHAnsi" w:hint="default"/>
        <w:b w:val="0"/>
        <w:i w:val="0"/>
        <w:color w:val="ED7D31" w:themeColor="accent2"/>
        <w:sz w:val="22"/>
      </w:rPr>
    </w:lvl>
    <w:lvl w:ilvl="4">
      <w:start w:val="1"/>
      <w:numFmt w:val="upperRoman"/>
      <w:lvlText w:val="%5."/>
      <w:lvlJc w:val="right"/>
      <w:pPr>
        <w:ind w:left="2060" w:hanging="360"/>
      </w:pPr>
      <w:rPr>
        <w:rFonts w:hint="default"/>
      </w:rPr>
    </w:lvl>
    <w:lvl w:ilvl="5">
      <w:start w:val="1"/>
      <w:numFmt w:val="decimal"/>
      <w:lvlText w:val="%6."/>
      <w:lvlJc w:val="left"/>
      <w:pPr>
        <w:tabs>
          <w:tab w:val="num" w:pos="2550"/>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8" w15:restartNumberingAfterBreak="0">
    <w:nsid w:val="312E6638"/>
    <w:multiLevelType w:val="hybridMultilevel"/>
    <w:tmpl w:val="53F0A83E"/>
    <w:lvl w:ilvl="0" w:tplc="03A29D4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9447DD"/>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20" w15:restartNumberingAfterBreak="0">
    <w:nsid w:val="31E0201A"/>
    <w:multiLevelType w:val="hybridMultilevel"/>
    <w:tmpl w:val="DF0C827E"/>
    <w:lvl w:ilvl="0" w:tplc="48A4153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F16F50"/>
    <w:multiLevelType w:val="hybridMultilevel"/>
    <w:tmpl w:val="2ECA8316"/>
    <w:lvl w:ilvl="0" w:tplc="03A29D48">
      <w:numFmt w:val="bullet"/>
      <w:pStyle w:val="ListNumber2"/>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C120D3"/>
    <w:multiLevelType w:val="hybridMultilevel"/>
    <w:tmpl w:val="F494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241200"/>
    <w:multiLevelType w:val="hybridMultilevel"/>
    <w:tmpl w:val="9176EEC2"/>
    <w:lvl w:ilvl="0" w:tplc="457403F2">
      <w:start w:val="1"/>
      <w:numFmt w:val="lowerLetter"/>
      <w:lvlText w:val="%1."/>
      <w:lvlJc w:val="left"/>
      <w:pPr>
        <w:ind w:left="1430" w:hanging="360"/>
      </w:pPr>
      <w:rPr>
        <w:rFonts w:cs="Times New Roman"/>
        <w:color w:val="000000" w:themeColor="text1"/>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4" w15:restartNumberingAfterBreak="0">
    <w:nsid w:val="44F95548"/>
    <w:multiLevelType w:val="hybridMultilevel"/>
    <w:tmpl w:val="C7F8F5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55F150B"/>
    <w:multiLevelType w:val="hybridMultilevel"/>
    <w:tmpl w:val="AABC9DBC"/>
    <w:lvl w:ilvl="0" w:tplc="0FFC9976">
      <w:start w:val="1"/>
      <w:numFmt w:val="decimal"/>
      <w:lvlText w:val="%1."/>
      <w:lvlJc w:val="left"/>
      <w:pPr>
        <w:ind w:left="720" w:hanging="360"/>
      </w:pPr>
      <w:rPr>
        <w:rFonts w:ascii="Arial" w:hAnsi="Arial" w:cs="Arial"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7D712C"/>
    <w:multiLevelType w:val="hybridMultilevel"/>
    <w:tmpl w:val="4204EA5E"/>
    <w:lvl w:ilvl="0" w:tplc="31FAA1EA">
      <w:start w:val="1"/>
      <w:numFmt w:val="decimal"/>
      <w:lvlText w:val="%1."/>
      <w:lvlJc w:val="left"/>
      <w:pPr>
        <w:ind w:left="720" w:hanging="360"/>
      </w:pPr>
      <w:rPr>
        <w:rFonts w:hint="default"/>
        <w:b/>
        <w:i/>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9127315"/>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28" w15:restartNumberingAfterBreak="0">
    <w:nsid w:val="4C686A0F"/>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29" w15:restartNumberingAfterBreak="0">
    <w:nsid w:val="53D14549"/>
    <w:multiLevelType w:val="hybridMultilevel"/>
    <w:tmpl w:val="71BCC3D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EF5808"/>
    <w:multiLevelType w:val="hybridMultilevel"/>
    <w:tmpl w:val="E8301804"/>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1" w15:restartNumberingAfterBreak="0">
    <w:nsid w:val="59456431"/>
    <w:multiLevelType w:val="hybridMultilevel"/>
    <w:tmpl w:val="E8B86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47591"/>
    <w:multiLevelType w:val="hybridMultilevel"/>
    <w:tmpl w:val="3E268644"/>
    <w:lvl w:ilvl="0" w:tplc="4078C934">
      <w:start w:val="4"/>
      <w:numFmt w:val="bullet"/>
      <w:lvlText w:val="-"/>
      <w:lvlJc w:val="left"/>
      <w:pPr>
        <w:ind w:left="1418" w:hanging="360"/>
      </w:pPr>
      <w:rPr>
        <w:rFonts w:ascii="Arial" w:eastAsia="Times New Roman" w:hAnsi="Arial" w:cs="Arial"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33" w15:restartNumberingAfterBreak="0">
    <w:nsid w:val="5DBA75E6"/>
    <w:multiLevelType w:val="hybridMultilevel"/>
    <w:tmpl w:val="B6C8B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ED09DA"/>
    <w:multiLevelType w:val="multilevel"/>
    <w:tmpl w:val="46B2A848"/>
    <w:lvl w:ilvl="0">
      <w:start w:val="1"/>
      <w:numFmt w:val="bullet"/>
      <w:pStyle w:val="ListNumber4"/>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C6260F"/>
    <w:multiLevelType w:val="hybridMultilevel"/>
    <w:tmpl w:val="7FFC47CA"/>
    <w:lvl w:ilvl="0" w:tplc="0C090001">
      <w:start w:val="1"/>
      <w:numFmt w:val="bullet"/>
      <w:pStyle w:val="ListNumber5"/>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512A9C"/>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7" w15:restartNumberingAfterBreak="0">
    <w:nsid w:val="67237343"/>
    <w:multiLevelType w:val="hybridMultilevel"/>
    <w:tmpl w:val="28B29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9D566E"/>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9" w15:restartNumberingAfterBreak="0">
    <w:nsid w:val="6AB72A03"/>
    <w:multiLevelType w:val="hybridMultilevel"/>
    <w:tmpl w:val="C688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FC01FA"/>
    <w:multiLevelType w:val="hybridMultilevel"/>
    <w:tmpl w:val="0846E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8E5847"/>
    <w:multiLevelType w:val="hybridMultilevel"/>
    <w:tmpl w:val="33ACAE1E"/>
    <w:lvl w:ilvl="0" w:tplc="BFFA8BC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797015"/>
    <w:multiLevelType w:val="hybridMultilevel"/>
    <w:tmpl w:val="AABC9DBC"/>
    <w:lvl w:ilvl="0" w:tplc="FFFFFFFF">
      <w:start w:val="1"/>
      <w:numFmt w:val="decimal"/>
      <w:lvlText w:val="%1."/>
      <w:lvlJc w:val="left"/>
      <w:pPr>
        <w:ind w:left="720" w:hanging="360"/>
      </w:pPr>
      <w:rPr>
        <w:rFonts w:ascii="Arial"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230410"/>
    <w:multiLevelType w:val="hybridMultilevel"/>
    <w:tmpl w:val="3230D2C0"/>
    <w:lvl w:ilvl="0" w:tplc="4078C934">
      <w:start w:val="4"/>
      <w:numFmt w:val="bullet"/>
      <w:lvlText w:val="-"/>
      <w:lvlJc w:val="left"/>
      <w:pPr>
        <w:ind w:left="1418"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402FD2"/>
    <w:multiLevelType w:val="hybridMultilevel"/>
    <w:tmpl w:val="C622A5EE"/>
    <w:lvl w:ilvl="0" w:tplc="DFE28AA0">
      <w:start w:val="1"/>
      <w:numFmt w:val="decimal"/>
      <w:lvlText w:val="%1."/>
      <w:lvlJc w:val="left"/>
      <w:pPr>
        <w:ind w:left="2345" w:hanging="360"/>
      </w:pPr>
      <w:rPr>
        <w:rFonts w:hint="default"/>
        <w:b/>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45" w15:restartNumberingAfterBreak="0">
    <w:nsid w:val="76502795"/>
    <w:multiLevelType w:val="hybridMultilevel"/>
    <w:tmpl w:val="92FC3BA2"/>
    <w:lvl w:ilvl="0" w:tplc="0C09000B">
      <w:start w:val="1"/>
      <w:numFmt w:val="bullet"/>
      <w:lvlText w:val=""/>
      <w:lvlJc w:val="left"/>
      <w:pPr>
        <w:ind w:left="1570" w:hanging="360"/>
      </w:pPr>
      <w:rPr>
        <w:rFonts w:ascii="Wingdings" w:hAnsi="Wingdings"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46" w15:restartNumberingAfterBreak="0">
    <w:nsid w:val="777A4EBE"/>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47" w15:restartNumberingAfterBreak="0">
    <w:nsid w:val="79324F86"/>
    <w:multiLevelType w:val="hybridMultilevel"/>
    <w:tmpl w:val="015C8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E1753A"/>
    <w:multiLevelType w:val="hybridMultilevel"/>
    <w:tmpl w:val="306AA412"/>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E724084"/>
    <w:multiLevelType w:val="hybridMultilevel"/>
    <w:tmpl w:val="AABC9DBC"/>
    <w:lvl w:ilvl="0" w:tplc="FFFFFFFF">
      <w:start w:val="1"/>
      <w:numFmt w:val="decimal"/>
      <w:lvlText w:val="%1."/>
      <w:lvlJc w:val="left"/>
      <w:pPr>
        <w:ind w:left="720" w:hanging="360"/>
      </w:pPr>
      <w:rPr>
        <w:rFonts w:ascii="Arial"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EC5B8D"/>
    <w:multiLevelType w:val="hybridMultilevel"/>
    <w:tmpl w:val="004A6092"/>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num w:numId="1" w16cid:durableId="841746556">
    <w:abstractNumId w:val="18"/>
  </w:num>
  <w:num w:numId="2" w16cid:durableId="1020082937">
    <w:abstractNumId w:val="21"/>
  </w:num>
  <w:num w:numId="3" w16cid:durableId="312685211">
    <w:abstractNumId w:val="2"/>
  </w:num>
  <w:num w:numId="4" w16cid:durableId="390927357">
    <w:abstractNumId w:val="34"/>
  </w:num>
  <w:num w:numId="5" w16cid:durableId="1949190008">
    <w:abstractNumId w:val="35"/>
  </w:num>
  <w:num w:numId="6" w16cid:durableId="383411869">
    <w:abstractNumId w:val="20"/>
  </w:num>
  <w:num w:numId="7" w16cid:durableId="6304823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5681150">
    <w:abstractNumId w:val="44"/>
  </w:num>
  <w:num w:numId="9" w16cid:durableId="313529029">
    <w:abstractNumId w:val="26"/>
  </w:num>
  <w:num w:numId="10" w16cid:durableId="1240094749">
    <w:abstractNumId w:val="46"/>
  </w:num>
  <w:num w:numId="11" w16cid:durableId="578559467">
    <w:abstractNumId w:val="14"/>
  </w:num>
  <w:num w:numId="12" w16cid:durableId="1908880665">
    <w:abstractNumId w:val="27"/>
  </w:num>
  <w:num w:numId="13" w16cid:durableId="1001081331">
    <w:abstractNumId w:val="38"/>
  </w:num>
  <w:num w:numId="14" w16cid:durableId="731931854">
    <w:abstractNumId w:val="10"/>
  </w:num>
  <w:num w:numId="15" w16cid:durableId="2137406125">
    <w:abstractNumId w:val="36"/>
  </w:num>
  <w:num w:numId="16" w16cid:durableId="1272324493">
    <w:abstractNumId w:val="32"/>
  </w:num>
  <w:num w:numId="17" w16cid:durableId="1327712868">
    <w:abstractNumId w:val="43"/>
  </w:num>
  <w:num w:numId="18" w16cid:durableId="335814240">
    <w:abstractNumId w:val="0"/>
  </w:num>
  <w:num w:numId="19" w16cid:durableId="1899702845">
    <w:abstractNumId w:val="17"/>
  </w:num>
  <w:num w:numId="20" w16cid:durableId="470292275">
    <w:abstractNumId w:val="23"/>
  </w:num>
  <w:num w:numId="21" w16cid:durableId="1162353962">
    <w:abstractNumId w:val="45"/>
  </w:num>
  <w:num w:numId="22" w16cid:durableId="60637603">
    <w:abstractNumId w:val="29"/>
  </w:num>
  <w:num w:numId="23" w16cid:durableId="1593320013">
    <w:abstractNumId w:val="48"/>
  </w:num>
  <w:num w:numId="24" w16cid:durableId="291525999">
    <w:abstractNumId w:val="19"/>
  </w:num>
  <w:num w:numId="25" w16cid:durableId="1458372647">
    <w:abstractNumId w:val="11"/>
  </w:num>
  <w:num w:numId="26" w16cid:durableId="1967588099">
    <w:abstractNumId w:val="28"/>
  </w:num>
  <w:num w:numId="27" w16cid:durableId="1261064004">
    <w:abstractNumId w:val="5"/>
  </w:num>
  <w:num w:numId="28" w16cid:durableId="388848942">
    <w:abstractNumId w:val="30"/>
  </w:num>
  <w:num w:numId="29" w16cid:durableId="1851530945">
    <w:abstractNumId w:val="16"/>
  </w:num>
  <w:num w:numId="30" w16cid:durableId="141436139">
    <w:abstractNumId w:val="15"/>
  </w:num>
  <w:num w:numId="31" w16cid:durableId="188690984">
    <w:abstractNumId w:val="50"/>
  </w:num>
  <w:num w:numId="32" w16cid:durableId="1761869858">
    <w:abstractNumId w:val="22"/>
  </w:num>
  <w:num w:numId="33" w16cid:durableId="580914421">
    <w:abstractNumId w:val="12"/>
  </w:num>
  <w:num w:numId="34" w16cid:durableId="1520267483">
    <w:abstractNumId w:val="1"/>
  </w:num>
  <w:num w:numId="35" w16cid:durableId="219826046">
    <w:abstractNumId w:val="39"/>
  </w:num>
  <w:num w:numId="36" w16cid:durableId="1261110753">
    <w:abstractNumId w:val="6"/>
  </w:num>
  <w:num w:numId="37" w16cid:durableId="1253323147">
    <w:abstractNumId w:val="33"/>
  </w:num>
  <w:num w:numId="38" w16cid:durableId="729378290">
    <w:abstractNumId w:val="9"/>
  </w:num>
  <w:num w:numId="39" w16cid:durableId="360519927">
    <w:abstractNumId w:val="47"/>
  </w:num>
  <w:num w:numId="40" w16cid:durableId="475922912">
    <w:abstractNumId w:val="8"/>
  </w:num>
  <w:num w:numId="41" w16cid:durableId="286470419">
    <w:abstractNumId w:val="37"/>
  </w:num>
  <w:num w:numId="42" w16cid:durableId="1905875525">
    <w:abstractNumId w:val="31"/>
  </w:num>
  <w:num w:numId="43" w16cid:durableId="1741904796">
    <w:abstractNumId w:val="24"/>
  </w:num>
  <w:num w:numId="44" w16cid:durableId="1281104926">
    <w:abstractNumId w:val="40"/>
  </w:num>
  <w:num w:numId="45" w16cid:durableId="2147236706">
    <w:abstractNumId w:val="41"/>
  </w:num>
  <w:num w:numId="46" w16cid:durableId="1495074295">
    <w:abstractNumId w:val="25"/>
  </w:num>
  <w:num w:numId="47" w16cid:durableId="1391033188">
    <w:abstractNumId w:val="49"/>
  </w:num>
  <w:num w:numId="48" w16cid:durableId="1712342472">
    <w:abstractNumId w:val="4"/>
  </w:num>
  <w:num w:numId="49" w16cid:durableId="199242829">
    <w:abstractNumId w:val="3"/>
  </w:num>
  <w:num w:numId="50" w16cid:durableId="620454807">
    <w:abstractNumId w:val="42"/>
  </w:num>
  <w:num w:numId="51" w16cid:durableId="308747581">
    <w:abstractNumId w:val="7"/>
  </w:num>
  <w:num w:numId="52" w16cid:durableId="644505399">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1F"/>
    <w:rsid w:val="000024A0"/>
    <w:rsid w:val="00010808"/>
    <w:rsid w:val="00011C87"/>
    <w:rsid w:val="00011D95"/>
    <w:rsid w:val="0002354B"/>
    <w:rsid w:val="000276DC"/>
    <w:rsid w:val="00035615"/>
    <w:rsid w:val="00037B76"/>
    <w:rsid w:val="00056AF3"/>
    <w:rsid w:val="000573EF"/>
    <w:rsid w:val="00071E2C"/>
    <w:rsid w:val="00071FC5"/>
    <w:rsid w:val="00077CBA"/>
    <w:rsid w:val="00080BF7"/>
    <w:rsid w:val="000860EB"/>
    <w:rsid w:val="000A0685"/>
    <w:rsid w:val="000B56ED"/>
    <w:rsid w:val="000C369B"/>
    <w:rsid w:val="000D201B"/>
    <w:rsid w:val="000D3B59"/>
    <w:rsid w:val="000D6F24"/>
    <w:rsid w:val="000E5A5D"/>
    <w:rsid w:val="000F1BFE"/>
    <w:rsid w:val="0011152B"/>
    <w:rsid w:val="00112EE6"/>
    <w:rsid w:val="00113459"/>
    <w:rsid w:val="0011680F"/>
    <w:rsid w:val="0013052B"/>
    <w:rsid w:val="001321E2"/>
    <w:rsid w:val="00135633"/>
    <w:rsid w:val="00144BE0"/>
    <w:rsid w:val="00151D0D"/>
    <w:rsid w:val="0015529A"/>
    <w:rsid w:val="001844F9"/>
    <w:rsid w:val="00190D93"/>
    <w:rsid w:val="001A5A03"/>
    <w:rsid w:val="001C4ECA"/>
    <w:rsid w:val="001E4EC2"/>
    <w:rsid w:val="0020728C"/>
    <w:rsid w:val="00217C00"/>
    <w:rsid w:val="00266663"/>
    <w:rsid w:val="00267365"/>
    <w:rsid w:val="00270F23"/>
    <w:rsid w:val="00274723"/>
    <w:rsid w:val="0029743D"/>
    <w:rsid w:val="002A31EB"/>
    <w:rsid w:val="002A4ED3"/>
    <w:rsid w:val="002B2730"/>
    <w:rsid w:val="002B5719"/>
    <w:rsid w:val="002C28E1"/>
    <w:rsid w:val="002D1CD4"/>
    <w:rsid w:val="002D6B98"/>
    <w:rsid w:val="00300C89"/>
    <w:rsid w:val="003025B3"/>
    <w:rsid w:val="00304132"/>
    <w:rsid w:val="00307607"/>
    <w:rsid w:val="003100B0"/>
    <w:rsid w:val="0031024B"/>
    <w:rsid w:val="00312ADE"/>
    <w:rsid w:val="00316FDF"/>
    <w:rsid w:val="003209C9"/>
    <w:rsid w:val="00340B01"/>
    <w:rsid w:val="00340C08"/>
    <w:rsid w:val="00344C8E"/>
    <w:rsid w:val="00360769"/>
    <w:rsid w:val="00362B36"/>
    <w:rsid w:val="003823B2"/>
    <w:rsid w:val="0038404A"/>
    <w:rsid w:val="00384E58"/>
    <w:rsid w:val="0039186D"/>
    <w:rsid w:val="003A11A6"/>
    <w:rsid w:val="003B22A7"/>
    <w:rsid w:val="003B4072"/>
    <w:rsid w:val="003B68F5"/>
    <w:rsid w:val="003C0C0D"/>
    <w:rsid w:val="003C7227"/>
    <w:rsid w:val="003D3CAD"/>
    <w:rsid w:val="003E29D4"/>
    <w:rsid w:val="003E4548"/>
    <w:rsid w:val="003E74F3"/>
    <w:rsid w:val="003F0590"/>
    <w:rsid w:val="00410749"/>
    <w:rsid w:val="00412E35"/>
    <w:rsid w:val="0041670C"/>
    <w:rsid w:val="00422503"/>
    <w:rsid w:val="0045430D"/>
    <w:rsid w:val="00466491"/>
    <w:rsid w:val="00480DC3"/>
    <w:rsid w:val="00483D8D"/>
    <w:rsid w:val="0048460C"/>
    <w:rsid w:val="00487369"/>
    <w:rsid w:val="00490525"/>
    <w:rsid w:val="004B67F5"/>
    <w:rsid w:val="004D17E3"/>
    <w:rsid w:val="004D68B8"/>
    <w:rsid w:val="00501912"/>
    <w:rsid w:val="00501B6E"/>
    <w:rsid w:val="005052CC"/>
    <w:rsid w:val="0051126F"/>
    <w:rsid w:val="005226CC"/>
    <w:rsid w:val="0053384D"/>
    <w:rsid w:val="00536DED"/>
    <w:rsid w:val="0054517F"/>
    <w:rsid w:val="00550C3B"/>
    <w:rsid w:val="005551A0"/>
    <w:rsid w:val="005662BE"/>
    <w:rsid w:val="00566DD9"/>
    <w:rsid w:val="00573601"/>
    <w:rsid w:val="005738DE"/>
    <w:rsid w:val="00580E6E"/>
    <w:rsid w:val="00596D94"/>
    <w:rsid w:val="005A1B61"/>
    <w:rsid w:val="005B2DD6"/>
    <w:rsid w:val="005C3804"/>
    <w:rsid w:val="005F6CD1"/>
    <w:rsid w:val="0060183B"/>
    <w:rsid w:val="00601F22"/>
    <w:rsid w:val="00610B17"/>
    <w:rsid w:val="00631F3B"/>
    <w:rsid w:val="00635B1A"/>
    <w:rsid w:val="00643EF4"/>
    <w:rsid w:val="00657F92"/>
    <w:rsid w:val="00671596"/>
    <w:rsid w:val="00684B0A"/>
    <w:rsid w:val="0068773B"/>
    <w:rsid w:val="006936EF"/>
    <w:rsid w:val="00696389"/>
    <w:rsid w:val="006966B3"/>
    <w:rsid w:val="006A2DFD"/>
    <w:rsid w:val="006A4EB5"/>
    <w:rsid w:val="006B4B83"/>
    <w:rsid w:val="006C47AB"/>
    <w:rsid w:val="006E4931"/>
    <w:rsid w:val="006F1E6D"/>
    <w:rsid w:val="006F35B0"/>
    <w:rsid w:val="006F3854"/>
    <w:rsid w:val="006F6860"/>
    <w:rsid w:val="007030CD"/>
    <w:rsid w:val="00710E71"/>
    <w:rsid w:val="00717ED9"/>
    <w:rsid w:val="00724265"/>
    <w:rsid w:val="007242D1"/>
    <w:rsid w:val="00726C47"/>
    <w:rsid w:val="0073568B"/>
    <w:rsid w:val="00753333"/>
    <w:rsid w:val="007635D3"/>
    <w:rsid w:val="00771D65"/>
    <w:rsid w:val="007933F5"/>
    <w:rsid w:val="007C4158"/>
    <w:rsid w:val="007E5FE7"/>
    <w:rsid w:val="007F021A"/>
    <w:rsid w:val="007F5699"/>
    <w:rsid w:val="007F76F6"/>
    <w:rsid w:val="00804C88"/>
    <w:rsid w:val="00812158"/>
    <w:rsid w:val="008240B4"/>
    <w:rsid w:val="008261FC"/>
    <w:rsid w:val="00847E40"/>
    <w:rsid w:val="008606A0"/>
    <w:rsid w:val="00860C31"/>
    <w:rsid w:val="0086185F"/>
    <w:rsid w:val="008D2E08"/>
    <w:rsid w:val="008E2F62"/>
    <w:rsid w:val="00901F34"/>
    <w:rsid w:val="00906388"/>
    <w:rsid w:val="00916852"/>
    <w:rsid w:val="0092325F"/>
    <w:rsid w:val="0093739B"/>
    <w:rsid w:val="00954F0D"/>
    <w:rsid w:val="0095702F"/>
    <w:rsid w:val="00967A2D"/>
    <w:rsid w:val="00972D82"/>
    <w:rsid w:val="00981E3B"/>
    <w:rsid w:val="009A26B8"/>
    <w:rsid w:val="009A65AA"/>
    <w:rsid w:val="009B071C"/>
    <w:rsid w:val="009D5825"/>
    <w:rsid w:val="009E1E65"/>
    <w:rsid w:val="009E22A8"/>
    <w:rsid w:val="009E458C"/>
    <w:rsid w:val="009E6BB4"/>
    <w:rsid w:val="009F0990"/>
    <w:rsid w:val="009F1850"/>
    <w:rsid w:val="009F62BB"/>
    <w:rsid w:val="00A12453"/>
    <w:rsid w:val="00A1666B"/>
    <w:rsid w:val="00A173B8"/>
    <w:rsid w:val="00A33EB3"/>
    <w:rsid w:val="00A352E2"/>
    <w:rsid w:val="00A54142"/>
    <w:rsid w:val="00A57DB4"/>
    <w:rsid w:val="00A70CD8"/>
    <w:rsid w:val="00A7280B"/>
    <w:rsid w:val="00A8041E"/>
    <w:rsid w:val="00A81FC9"/>
    <w:rsid w:val="00A857C3"/>
    <w:rsid w:val="00A9041B"/>
    <w:rsid w:val="00A93DFF"/>
    <w:rsid w:val="00A979F0"/>
    <w:rsid w:val="00AA07B1"/>
    <w:rsid w:val="00AA6EF4"/>
    <w:rsid w:val="00AC1369"/>
    <w:rsid w:val="00AC23F0"/>
    <w:rsid w:val="00AD3FAD"/>
    <w:rsid w:val="00AF0D2F"/>
    <w:rsid w:val="00AF312A"/>
    <w:rsid w:val="00B262F1"/>
    <w:rsid w:val="00B53687"/>
    <w:rsid w:val="00B64BC7"/>
    <w:rsid w:val="00B7093E"/>
    <w:rsid w:val="00B95CD5"/>
    <w:rsid w:val="00BA4A9B"/>
    <w:rsid w:val="00BA5954"/>
    <w:rsid w:val="00BB6D91"/>
    <w:rsid w:val="00BC28D1"/>
    <w:rsid w:val="00BC331A"/>
    <w:rsid w:val="00BC5F62"/>
    <w:rsid w:val="00BC689C"/>
    <w:rsid w:val="00C14FCC"/>
    <w:rsid w:val="00C17B74"/>
    <w:rsid w:val="00C20A93"/>
    <w:rsid w:val="00C26A06"/>
    <w:rsid w:val="00C43230"/>
    <w:rsid w:val="00C564B0"/>
    <w:rsid w:val="00C74B5D"/>
    <w:rsid w:val="00CA36BC"/>
    <w:rsid w:val="00CA7661"/>
    <w:rsid w:val="00CB29D5"/>
    <w:rsid w:val="00CC2490"/>
    <w:rsid w:val="00CC5B1F"/>
    <w:rsid w:val="00CD3D87"/>
    <w:rsid w:val="00CF271B"/>
    <w:rsid w:val="00CF28C2"/>
    <w:rsid w:val="00D22ECC"/>
    <w:rsid w:val="00D23F68"/>
    <w:rsid w:val="00D44444"/>
    <w:rsid w:val="00D4707F"/>
    <w:rsid w:val="00D642A5"/>
    <w:rsid w:val="00D70DB5"/>
    <w:rsid w:val="00D80B06"/>
    <w:rsid w:val="00D82113"/>
    <w:rsid w:val="00D84BD6"/>
    <w:rsid w:val="00D923EA"/>
    <w:rsid w:val="00D97A24"/>
    <w:rsid w:val="00DA3783"/>
    <w:rsid w:val="00DA586C"/>
    <w:rsid w:val="00DA5927"/>
    <w:rsid w:val="00DA5DDC"/>
    <w:rsid w:val="00DA682F"/>
    <w:rsid w:val="00DB04CB"/>
    <w:rsid w:val="00DC6BCC"/>
    <w:rsid w:val="00DD4E5F"/>
    <w:rsid w:val="00DF51C9"/>
    <w:rsid w:val="00E004CE"/>
    <w:rsid w:val="00E10EB0"/>
    <w:rsid w:val="00E22B9B"/>
    <w:rsid w:val="00E23E6C"/>
    <w:rsid w:val="00E35624"/>
    <w:rsid w:val="00E35B1D"/>
    <w:rsid w:val="00E54690"/>
    <w:rsid w:val="00E57179"/>
    <w:rsid w:val="00E6153A"/>
    <w:rsid w:val="00E72435"/>
    <w:rsid w:val="00E7559E"/>
    <w:rsid w:val="00E842A1"/>
    <w:rsid w:val="00EA351B"/>
    <w:rsid w:val="00EC305B"/>
    <w:rsid w:val="00ED050D"/>
    <w:rsid w:val="00ED1D07"/>
    <w:rsid w:val="00ED29AE"/>
    <w:rsid w:val="00EF1D6E"/>
    <w:rsid w:val="00EF2B29"/>
    <w:rsid w:val="00F00E6D"/>
    <w:rsid w:val="00F14230"/>
    <w:rsid w:val="00F23CD6"/>
    <w:rsid w:val="00F3731E"/>
    <w:rsid w:val="00F515C8"/>
    <w:rsid w:val="00F52F10"/>
    <w:rsid w:val="00F53B90"/>
    <w:rsid w:val="00F60F37"/>
    <w:rsid w:val="00F72B89"/>
    <w:rsid w:val="00F73EA2"/>
    <w:rsid w:val="00F81821"/>
    <w:rsid w:val="00F92F19"/>
    <w:rsid w:val="00F9495A"/>
    <w:rsid w:val="00FA46F9"/>
    <w:rsid w:val="00FA758A"/>
    <w:rsid w:val="00FB213F"/>
    <w:rsid w:val="00FB2C04"/>
    <w:rsid w:val="00FB6F9B"/>
    <w:rsid w:val="00FC7121"/>
    <w:rsid w:val="00FD11DC"/>
    <w:rsid w:val="00FF0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DF07"/>
  <w15:chartTrackingRefBased/>
  <w15:docId w15:val="{840D60E6-97F7-4373-A2EA-F64827E3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B1F"/>
    <w:pPr>
      <w:keepNext/>
      <w:keepLines/>
      <w:spacing w:before="240" w:after="0"/>
      <w:outlineLvl w:val="0"/>
    </w:pPr>
    <w:rPr>
      <w:rFonts w:ascii="Arial" w:eastAsia="Times New Roman" w:hAnsi="Arial" w:cs="Times New Roman"/>
      <w:b/>
      <w:bCs/>
      <w:color w:val="000000"/>
      <w:sz w:val="28"/>
      <w:szCs w:val="28"/>
    </w:rPr>
  </w:style>
  <w:style w:type="paragraph" w:styleId="Heading2">
    <w:name w:val="heading 2"/>
    <w:basedOn w:val="Normal"/>
    <w:next w:val="Normal"/>
    <w:link w:val="Heading2Char"/>
    <w:uiPriority w:val="9"/>
    <w:semiHidden/>
    <w:unhideWhenUsed/>
    <w:qFormat/>
    <w:rsid w:val="00CC5B1F"/>
    <w:pPr>
      <w:keepNext/>
      <w:keepLines/>
      <w:spacing w:before="40" w:after="0"/>
      <w:outlineLvl w:val="1"/>
    </w:pPr>
    <w:rPr>
      <w:rFonts w:ascii="Arial" w:eastAsia="Times New Roman" w:hAnsi="Arial" w:cs="Times New Roman"/>
      <w:b/>
      <w:bCs/>
      <w:color w:val="548DD4"/>
      <w:sz w:val="26"/>
      <w:szCs w:val="26"/>
    </w:rPr>
  </w:style>
  <w:style w:type="paragraph" w:styleId="Heading3">
    <w:name w:val="heading 3"/>
    <w:basedOn w:val="Normal"/>
    <w:next w:val="Normal"/>
    <w:link w:val="Heading3Char"/>
    <w:uiPriority w:val="9"/>
    <w:semiHidden/>
    <w:unhideWhenUsed/>
    <w:qFormat/>
    <w:rsid w:val="00CC5B1F"/>
    <w:pPr>
      <w:keepNext/>
      <w:keepLines/>
      <w:spacing w:before="40" w:after="0"/>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uiPriority w:val="9"/>
    <w:semiHidden/>
    <w:unhideWhenUsed/>
    <w:qFormat/>
    <w:rsid w:val="00CC5B1F"/>
    <w:pPr>
      <w:keepNext/>
      <w:keepLines/>
      <w:spacing w:before="40" w:after="0"/>
      <w:outlineLvl w:val="3"/>
    </w:pPr>
    <w:rPr>
      <w:rFonts w:ascii="Cambria" w:eastAsia="Times New Roman" w:hAnsi="Cambria" w:cs="Times New Roman"/>
      <w:i/>
      <w:iCs/>
      <w:color w:val="365F91"/>
    </w:rPr>
  </w:style>
  <w:style w:type="paragraph" w:styleId="Heading6">
    <w:name w:val="heading 6"/>
    <w:basedOn w:val="Normal"/>
    <w:next w:val="Normal"/>
    <w:link w:val="Heading6Char"/>
    <w:uiPriority w:val="1"/>
    <w:semiHidden/>
    <w:unhideWhenUsed/>
    <w:qFormat/>
    <w:rsid w:val="00CC5B1F"/>
    <w:pPr>
      <w:keepNext/>
      <w:keepLines/>
      <w:spacing w:before="40" w:after="0"/>
      <w:outlineLvl w:val="5"/>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CC5B1F"/>
    <w:pPr>
      <w:keepNext/>
      <w:keepLines/>
      <w:spacing w:before="480" w:after="0" w:line="276" w:lineRule="auto"/>
      <w:outlineLvl w:val="0"/>
    </w:pPr>
    <w:rPr>
      <w:rFonts w:ascii="Arial" w:eastAsia="Times New Roman" w:hAnsi="Arial" w:cs="Times New Roman"/>
      <w:b/>
      <w:bCs/>
      <w:color w:val="000000"/>
      <w:kern w:val="0"/>
      <w:sz w:val="28"/>
      <w:szCs w:val="28"/>
      <w14:ligatures w14:val="none"/>
    </w:rPr>
  </w:style>
  <w:style w:type="paragraph" w:customStyle="1" w:styleId="Heading21">
    <w:name w:val="Heading 21"/>
    <w:basedOn w:val="Normal"/>
    <w:next w:val="Normal"/>
    <w:uiPriority w:val="9"/>
    <w:semiHidden/>
    <w:unhideWhenUsed/>
    <w:qFormat/>
    <w:rsid w:val="00CC5B1F"/>
    <w:pPr>
      <w:keepNext/>
      <w:keepLines/>
      <w:spacing w:before="200" w:after="0" w:line="276" w:lineRule="auto"/>
      <w:outlineLvl w:val="1"/>
    </w:pPr>
    <w:rPr>
      <w:rFonts w:ascii="Arial" w:eastAsia="Times New Roman" w:hAnsi="Arial" w:cs="Times New Roman"/>
      <w:b/>
      <w:bCs/>
      <w:color w:val="548DD4"/>
      <w:kern w:val="0"/>
      <w:sz w:val="26"/>
      <w:szCs w:val="26"/>
      <w14:ligatures w14:val="none"/>
    </w:rPr>
  </w:style>
  <w:style w:type="paragraph" w:customStyle="1" w:styleId="Heading31">
    <w:name w:val="Heading 31"/>
    <w:basedOn w:val="Normal"/>
    <w:next w:val="Normal"/>
    <w:uiPriority w:val="9"/>
    <w:semiHidden/>
    <w:unhideWhenUsed/>
    <w:qFormat/>
    <w:rsid w:val="00CC5B1F"/>
    <w:pPr>
      <w:keepNext/>
      <w:keepLines/>
      <w:spacing w:before="40" w:after="0" w:line="276" w:lineRule="auto"/>
      <w:outlineLvl w:val="2"/>
    </w:pPr>
    <w:rPr>
      <w:rFonts w:ascii="Cambria" w:eastAsia="Times New Roman" w:hAnsi="Cambria" w:cs="Times New Roman"/>
      <w:color w:val="243F60"/>
      <w:kern w:val="0"/>
      <w:sz w:val="24"/>
      <w:szCs w:val="24"/>
      <w14:ligatures w14:val="none"/>
    </w:rPr>
  </w:style>
  <w:style w:type="paragraph" w:customStyle="1" w:styleId="Heading41">
    <w:name w:val="Heading 41"/>
    <w:basedOn w:val="Normal"/>
    <w:next w:val="Normal"/>
    <w:uiPriority w:val="9"/>
    <w:semiHidden/>
    <w:unhideWhenUsed/>
    <w:qFormat/>
    <w:rsid w:val="00CC5B1F"/>
    <w:pPr>
      <w:keepNext/>
      <w:keepLines/>
      <w:spacing w:before="40" w:after="0" w:line="276" w:lineRule="auto"/>
      <w:outlineLvl w:val="3"/>
    </w:pPr>
    <w:rPr>
      <w:rFonts w:ascii="Cambria" w:eastAsia="Times New Roman" w:hAnsi="Cambria" w:cs="Times New Roman"/>
      <w:i/>
      <w:iCs/>
      <w:color w:val="365F91"/>
      <w:kern w:val="0"/>
      <w14:ligatures w14:val="none"/>
    </w:rPr>
  </w:style>
  <w:style w:type="paragraph" w:customStyle="1" w:styleId="Heading61">
    <w:name w:val="Heading 61"/>
    <w:basedOn w:val="Normal"/>
    <w:next w:val="Normal"/>
    <w:uiPriority w:val="9"/>
    <w:semiHidden/>
    <w:unhideWhenUsed/>
    <w:qFormat/>
    <w:rsid w:val="00CC5B1F"/>
    <w:pPr>
      <w:keepNext/>
      <w:keepLines/>
      <w:spacing w:before="40" w:after="0" w:line="276" w:lineRule="auto"/>
      <w:outlineLvl w:val="5"/>
    </w:pPr>
    <w:rPr>
      <w:rFonts w:ascii="Cambria" w:eastAsia="Times New Roman" w:hAnsi="Cambria" w:cs="Times New Roman"/>
      <w:color w:val="243F60"/>
      <w:kern w:val="0"/>
      <w14:ligatures w14:val="none"/>
    </w:rPr>
  </w:style>
  <w:style w:type="numbering" w:customStyle="1" w:styleId="NoList1">
    <w:name w:val="No List1"/>
    <w:next w:val="NoList"/>
    <w:uiPriority w:val="99"/>
    <w:semiHidden/>
    <w:unhideWhenUsed/>
    <w:rsid w:val="00CC5B1F"/>
  </w:style>
  <w:style w:type="paragraph" w:styleId="NoSpacing">
    <w:name w:val="No Spacing"/>
    <w:uiPriority w:val="1"/>
    <w:qFormat/>
    <w:rsid w:val="00CC5B1F"/>
    <w:pPr>
      <w:spacing w:after="0" w:line="240" w:lineRule="auto"/>
    </w:pPr>
    <w:rPr>
      <w:rFonts w:ascii="Arial" w:hAnsi="Arial"/>
      <w:kern w:val="0"/>
      <w14:ligatures w14:val="none"/>
    </w:rPr>
  </w:style>
  <w:style w:type="character" w:customStyle="1" w:styleId="Heading1Char">
    <w:name w:val="Heading 1 Char"/>
    <w:basedOn w:val="DefaultParagraphFont"/>
    <w:link w:val="Heading1"/>
    <w:uiPriority w:val="9"/>
    <w:rsid w:val="00CC5B1F"/>
    <w:rPr>
      <w:rFonts w:ascii="Arial" w:eastAsia="Times New Roman" w:hAnsi="Arial" w:cs="Times New Roman"/>
      <w:b/>
      <w:bCs/>
      <w:color w:val="000000"/>
      <w:sz w:val="28"/>
      <w:szCs w:val="28"/>
    </w:rPr>
  </w:style>
  <w:style w:type="character" w:customStyle="1" w:styleId="Heading2Char">
    <w:name w:val="Heading 2 Char"/>
    <w:basedOn w:val="DefaultParagraphFont"/>
    <w:link w:val="Heading2"/>
    <w:uiPriority w:val="9"/>
    <w:semiHidden/>
    <w:rsid w:val="00CC5B1F"/>
    <w:rPr>
      <w:rFonts w:ascii="Arial" w:eastAsia="Times New Roman" w:hAnsi="Arial" w:cs="Times New Roman"/>
      <w:b/>
      <w:bCs/>
      <w:color w:val="548DD4"/>
      <w:sz w:val="26"/>
      <w:szCs w:val="26"/>
    </w:rPr>
  </w:style>
  <w:style w:type="paragraph" w:customStyle="1" w:styleId="Title1">
    <w:name w:val="Title1"/>
    <w:basedOn w:val="Normal"/>
    <w:next w:val="Normal"/>
    <w:uiPriority w:val="10"/>
    <w:qFormat/>
    <w:rsid w:val="00CC5B1F"/>
    <w:pPr>
      <w:pBdr>
        <w:bottom w:val="single" w:sz="8" w:space="4" w:color="4F81BD"/>
      </w:pBdr>
      <w:spacing w:after="300" w:line="240" w:lineRule="auto"/>
      <w:contextualSpacing/>
    </w:pPr>
    <w:rPr>
      <w:rFonts w:ascii="Arial" w:eastAsia="Times New Roman" w:hAnsi="Arial" w:cs="Times New Roman"/>
      <w:color w:val="17365D"/>
      <w:spacing w:val="5"/>
      <w:kern w:val="28"/>
      <w:sz w:val="52"/>
      <w:szCs w:val="52"/>
      <w14:ligatures w14:val="none"/>
    </w:rPr>
  </w:style>
  <w:style w:type="character" w:customStyle="1" w:styleId="TitleChar">
    <w:name w:val="Title Char"/>
    <w:basedOn w:val="DefaultParagraphFont"/>
    <w:link w:val="Title"/>
    <w:uiPriority w:val="10"/>
    <w:rsid w:val="00CC5B1F"/>
    <w:rPr>
      <w:rFonts w:ascii="Arial" w:eastAsia="Times New Roman" w:hAnsi="Arial" w:cs="Times New Roman"/>
      <w:color w:val="17365D"/>
      <w:spacing w:val="5"/>
      <w:kern w:val="28"/>
      <w:sz w:val="52"/>
      <w:szCs w:val="52"/>
    </w:rPr>
  </w:style>
  <w:style w:type="paragraph" w:customStyle="1" w:styleId="Subtitle1">
    <w:name w:val="Subtitle1"/>
    <w:basedOn w:val="Normal"/>
    <w:next w:val="Normal"/>
    <w:uiPriority w:val="11"/>
    <w:qFormat/>
    <w:rsid w:val="00CC5B1F"/>
    <w:pPr>
      <w:numPr>
        <w:ilvl w:val="1"/>
      </w:numPr>
      <w:spacing w:after="200" w:line="276" w:lineRule="auto"/>
    </w:pPr>
    <w:rPr>
      <w:rFonts w:ascii="Arial" w:eastAsia="Times New Roman" w:hAnsi="Arial" w:cs="Times New Roman"/>
      <w:i/>
      <w:iCs/>
      <w:color w:val="4F81BD"/>
      <w:spacing w:val="15"/>
      <w:kern w:val="0"/>
      <w:sz w:val="24"/>
      <w:szCs w:val="24"/>
      <w14:ligatures w14:val="none"/>
    </w:rPr>
  </w:style>
  <w:style w:type="character" w:customStyle="1" w:styleId="SubtitleChar">
    <w:name w:val="Subtitle Char"/>
    <w:basedOn w:val="DefaultParagraphFont"/>
    <w:link w:val="Subtitle"/>
    <w:uiPriority w:val="11"/>
    <w:rsid w:val="00CC5B1F"/>
    <w:rPr>
      <w:rFonts w:ascii="Arial" w:eastAsia="Times New Roman" w:hAnsi="Arial" w:cs="Times New Roman"/>
      <w:i/>
      <w:iCs/>
      <w:color w:val="4F81BD"/>
      <w:spacing w:val="15"/>
      <w:sz w:val="24"/>
      <w:szCs w:val="24"/>
    </w:rPr>
  </w:style>
  <w:style w:type="table" w:styleId="TableGrid">
    <w:name w:val="Table Grid"/>
    <w:basedOn w:val="TableNormal"/>
    <w:uiPriority w:val="59"/>
    <w:rsid w:val="00CC5B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5B1F"/>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C5B1F"/>
    <w:rPr>
      <w:rFonts w:ascii="Tahoma" w:hAnsi="Tahoma" w:cs="Tahoma"/>
      <w:kern w:val="0"/>
      <w:sz w:val="16"/>
      <w:szCs w:val="16"/>
      <w14:ligatures w14:val="none"/>
    </w:rPr>
  </w:style>
  <w:style w:type="paragraph" w:styleId="ListParagraph">
    <w:name w:val="List Paragraph"/>
    <w:basedOn w:val="Normal"/>
    <w:uiPriority w:val="34"/>
    <w:qFormat/>
    <w:rsid w:val="00CC5B1F"/>
    <w:pPr>
      <w:spacing w:after="200" w:line="276" w:lineRule="auto"/>
      <w:ind w:left="720"/>
      <w:contextualSpacing/>
    </w:pPr>
    <w:rPr>
      <w:rFonts w:ascii="Arial" w:hAnsi="Arial"/>
      <w:kern w:val="0"/>
      <w14:ligatures w14:val="none"/>
    </w:rPr>
  </w:style>
  <w:style w:type="paragraph" w:styleId="Header">
    <w:name w:val="header"/>
    <w:basedOn w:val="Normal"/>
    <w:link w:val="HeaderChar"/>
    <w:unhideWhenUsed/>
    <w:rsid w:val="00CC5B1F"/>
    <w:pPr>
      <w:tabs>
        <w:tab w:val="center" w:pos="4513"/>
        <w:tab w:val="right" w:pos="9026"/>
      </w:tabs>
      <w:spacing w:after="0" w:line="240" w:lineRule="auto"/>
    </w:pPr>
    <w:rPr>
      <w:rFonts w:ascii="Arial" w:hAnsi="Arial"/>
      <w:kern w:val="0"/>
      <w14:ligatures w14:val="none"/>
    </w:rPr>
  </w:style>
  <w:style w:type="character" w:customStyle="1" w:styleId="HeaderChar">
    <w:name w:val="Header Char"/>
    <w:basedOn w:val="DefaultParagraphFont"/>
    <w:link w:val="Header"/>
    <w:rsid w:val="00CC5B1F"/>
    <w:rPr>
      <w:rFonts w:ascii="Arial" w:hAnsi="Arial"/>
      <w:kern w:val="0"/>
      <w14:ligatures w14:val="none"/>
    </w:rPr>
  </w:style>
  <w:style w:type="paragraph" w:styleId="Footer">
    <w:name w:val="footer"/>
    <w:basedOn w:val="Normal"/>
    <w:link w:val="FooterChar"/>
    <w:uiPriority w:val="99"/>
    <w:unhideWhenUsed/>
    <w:rsid w:val="00CC5B1F"/>
    <w:pPr>
      <w:tabs>
        <w:tab w:val="center" w:pos="4513"/>
        <w:tab w:val="right" w:pos="9026"/>
      </w:tabs>
      <w:spacing w:after="0" w:line="240" w:lineRule="auto"/>
    </w:pPr>
    <w:rPr>
      <w:rFonts w:ascii="Arial" w:hAnsi="Arial"/>
      <w:kern w:val="0"/>
      <w14:ligatures w14:val="none"/>
    </w:rPr>
  </w:style>
  <w:style w:type="character" w:customStyle="1" w:styleId="FooterChar">
    <w:name w:val="Footer Char"/>
    <w:basedOn w:val="DefaultParagraphFont"/>
    <w:link w:val="Footer"/>
    <w:uiPriority w:val="99"/>
    <w:rsid w:val="00CC5B1F"/>
    <w:rPr>
      <w:rFonts w:ascii="Arial" w:hAnsi="Arial"/>
      <w:kern w:val="0"/>
      <w14:ligatures w14:val="none"/>
    </w:rPr>
  </w:style>
  <w:style w:type="character" w:styleId="CommentReference">
    <w:name w:val="annotation reference"/>
    <w:basedOn w:val="DefaultParagraphFont"/>
    <w:uiPriority w:val="99"/>
    <w:semiHidden/>
    <w:unhideWhenUsed/>
    <w:rsid w:val="00CC5B1F"/>
    <w:rPr>
      <w:sz w:val="16"/>
      <w:szCs w:val="16"/>
    </w:rPr>
  </w:style>
  <w:style w:type="paragraph" w:styleId="CommentText">
    <w:name w:val="annotation text"/>
    <w:basedOn w:val="Normal"/>
    <w:link w:val="CommentTextChar"/>
    <w:uiPriority w:val="99"/>
    <w:semiHidden/>
    <w:unhideWhenUsed/>
    <w:rsid w:val="00CC5B1F"/>
    <w:pPr>
      <w:spacing w:after="200"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uiPriority w:val="99"/>
    <w:semiHidden/>
    <w:rsid w:val="00CC5B1F"/>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5B1F"/>
    <w:rPr>
      <w:b/>
      <w:bCs/>
    </w:rPr>
  </w:style>
  <w:style w:type="character" w:customStyle="1" w:styleId="CommentSubjectChar">
    <w:name w:val="Comment Subject Char"/>
    <w:basedOn w:val="CommentTextChar"/>
    <w:link w:val="CommentSubject"/>
    <w:uiPriority w:val="99"/>
    <w:semiHidden/>
    <w:rsid w:val="00CC5B1F"/>
    <w:rPr>
      <w:rFonts w:ascii="Arial" w:hAnsi="Arial"/>
      <w:b/>
      <w:bCs/>
      <w:kern w:val="0"/>
      <w:sz w:val="20"/>
      <w:szCs w:val="20"/>
      <w14:ligatures w14:val="none"/>
    </w:rPr>
  </w:style>
  <w:style w:type="table" w:customStyle="1" w:styleId="TableGrid1">
    <w:name w:val="Table Grid1"/>
    <w:basedOn w:val="TableNormal"/>
    <w:next w:val="TableGrid"/>
    <w:uiPriority w:val="59"/>
    <w:rsid w:val="00CC5B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5B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5B1F"/>
    <w:rPr>
      <w:color w:val="808080"/>
    </w:rPr>
  </w:style>
  <w:style w:type="character" w:customStyle="1" w:styleId="Hyperlink1">
    <w:name w:val="Hyperlink1"/>
    <w:basedOn w:val="DefaultParagraphFont"/>
    <w:uiPriority w:val="99"/>
    <w:unhideWhenUsed/>
    <w:rsid w:val="00CC5B1F"/>
    <w:rPr>
      <w:color w:val="0000FF"/>
      <w:u w:val="single"/>
    </w:rPr>
  </w:style>
  <w:style w:type="character" w:styleId="UnresolvedMention">
    <w:name w:val="Unresolved Mention"/>
    <w:basedOn w:val="DefaultParagraphFont"/>
    <w:uiPriority w:val="99"/>
    <w:semiHidden/>
    <w:unhideWhenUsed/>
    <w:rsid w:val="00CC5B1F"/>
    <w:rPr>
      <w:color w:val="605E5C"/>
      <w:shd w:val="clear" w:color="auto" w:fill="E1DFDD"/>
    </w:rPr>
  </w:style>
  <w:style w:type="character" w:customStyle="1" w:styleId="Heading3Char">
    <w:name w:val="Heading 3 Char"/>
    <w:basedOn w:val="DefaultParagraphFont"/>
    <w:link w:val="Heading3"/>
    <w:uiPriority w:val="9"/>
    <w:semiHidden/>
    <w:rsid w:val="00CC5B1F"/>
    <w:rPr>
      <w:rFonts w:ascii="Cambria" w:eastAsia="Times New Roman" w:hAnsi="Cambria" w:cs="Times New Roman"/>
      <w:color w:val="243F60"/>
      <w:sz w:val="24"/>
      <w:szCs w:val="24"/>
    </w:rPr>
  </w:style>
  <w:style w:type="character" w:customStyle="1" w:styleId="FollowedHyperlink1">
    <w:name w:val="FollowedHyperlink1"/>
    <w:basedOn w:val="DefaultParagraphFont"/>
    <w:uiPriority w:val="99"/>
    <w:semiHidden/>
    <w:unhideWhenUsed/>
    <w:rsid w:val="00CC5B1F"/>
    <w:rPr>
      <w:color w:val="800080"/>
      <w:u w:val="single"/>
    </w:rPr>
  </w:style>
  <w:style w:type="paragraph" w:styleId="ListNumber">
    <w:name w:val="List Number"/>
    <w:basedOn w:val="Normal"/>
    <w:uiPriority w:val="4"/>
    <w:unhideWhenUsed/>
    <w:qFormat/>
    <w:rsid w:val="00CC5B1F"/>
    <w:pPr>
      <w:numPr>
        <w:numId w:val="18"/>
      </w:numPr>
      <w:spacing w:after="200" w:line="276" w:lineRule="auto"/>
      <w:contextualSpacing/>
    </w:pPr>
    <w:rPr>
      <w:rFonts w:ascii="Arial" w:hAnsi="Arial"/>
      <w:kern w:val="0"/>
      <w14:ligatures w14:val="none"/>
    </w:rPr>
  </w:style>
  <w:style w:type="paragraph" w:customStyle="1" w:styleId="ListNumber21">
    <w:name w:val="List Number 21"/>
    <w:basedOn w:val="ListNumber"/>
    <w:next w:val="ListNumber2"/>
    <w:uiPriority w:val="4"/>
    <w:qFormat/>
    <w:rsid w:val="00CC5B1F"/>
    <w:pPr>
      <w:numPr>
        <w:numId w:val="0"/>
      </w:numPr>
      <w:tabs>
        <w:tab w:val="num" w:pos="360"/>
      </w:tabs>
      <w:spacing w:after="240" w:line="288" w:lineRule="auto"/>
      <w:ind w:left="785" w:hanging="360"/>
      <w:contextualSpacing w:val="0"/>
    </w:pPr>
    <w:rPr>
      <w:rFonts w:ascii="Calibri" w:eastAsia="Times New Roman" w:hAnsi="Calibri" w:cs="Times New Roman"/>
      <w:szCs w:val="24"/>
      <w:lang w:eastAsia="en-AU"/>
    </w:rPr>
  </w:style>
  <w:style w:type="paragraph" w:customStyle="1" w:styleId="ListNumber31">
    <w:name w:val="List Number 31"/>
    <w:basedOn w:val="ListNumber"/>
    <w:next w:val="ListNumber3"/>
    <w:uiPriority w:val="4"/>
    <w:qFormat/>
    <w:rsid w:val="00CC5B1F"/>
    <w:pPr>
      <w:numPr>
        <w:numId w:val="0"/>
      </w:numPr>
      <w:tabs>
        <w:tab w:val="num" w:pos="360"/>
      </w:tabs>
      <w:spacing w:after="240" w:line="288" w:lineRule="auto"/>
      <w:ind w:left="1275" w:hanging="425"/>
      <w:contextualSpacing w:val="0"/>
    </w:pPr>
    <w:rPr>
      <w:rFonts w:ascii="Calibri" w:eastAsia="Times New Roman" w:hAnsi="Calibri" w:cs="Times New Roman"/>
      <w:szCs w:val="24"/>
      <w:lang w:eastAsia="en-AU"/>
    </w:rPr>
  </w:style>
  <w:style w:type="paragraph" w:customStyle="1" w:styleId="ListNumber41">
    <w:name w:val="List Number 41"/>
    <w:basedOn w:val="ListNumber"/>
    <w:next w:val="ListNumber4"/>
    <w:uiPriority w:val="4"/>
    <w:qFormat/>
    <w:rsid w:val="00CC5B1F"/>
    <w:pPr>
      <w:numPr>
        <w:numId w:val="0"/>
      </w:numPr>
      <w:tabs>
        <w:tab w:val="num" w:pos="360"/>
      </w:tabs>
      <w:spacing w:after="240" w:line="288" w:lineRule="auto"/>
      <w:ind w:left="1700" w:hanging="425"/>
      <w:contextualSpacing w:val="0"/>
    </w:pPr>
    <w:rPr>
      <w:rFonts w:ascii="Calibri" w:eastAsia="Times New Roman" w:hAnsi="Calibri" w:cs="Times New Roman"/>
      <w:szCs w:val="24"/>
      <w:lang w:eastAsia="en-AU"/>
    </w:rPr>
  </w:style>
  <w:style w:type="paragraph" w:customStyle="1" w:styleId="ListNumber51">
    <w:name w:val="List Number 51"/>
    <w:basedOn w:val="ListNumber"/>
    <w:next w:val="ListNumber5"/>
    <w:uiPriority w:val="19"/>
    <w:rsid w:val="00CC5B1F"/>
    <w:pPr>
      <w:numPr>
        <w:numId w:val="0"/>
      </w:numPr>
      <w:tabs>
        <w:tab w:val="num" w:pos="360"/>
      </w:tabs>
      <w:spacing w:after="240" w:line="288" w:lineRule="auto"/>
      <w:ind w:left="2060" w:hanging="360"/>
      <w:contextualSpacing w:val="0"/>
    </w:pPr>
    <w:rPr>
      <w:rFonts w:ascii="Calibri" w:eastAsia="Times New Roman" w:hAnsi="Calibri" w:cs="Times New Roman"/>
      <w:szCs w:val="24"/>
      <w:lang w:eastAsia="en-AU"/>
    </w:rPr>
  </w:style>
  <w:style w:type="paragraph" w:customStyle="1" w:styleId="ListNumber6">
    <w:name w:val="List Number 6"/>
    <w:basedOn w:val="ListNumber"/>
    <w:uiPriority w:val="19"/>
    <w:rsid w:val="00CC5B1F"/>
    <w:pPr>
      <w:numPr>
        <w:numId w:val="0"/>
      </w:numPr>
      <w:tabs>
        <w:tab w:val="num" w:pos="360"/>
      </w:tabs>
      <w:spacing w:after="240" w:line="288" w:lineRule="auto"/>
      <w:ind w:left="2550" w:hanging="425"/>
      <w:contextualSpacing w:val="0"/>
    </w:pPr>
    <w:rPr>
      <w:rFonts w:ascii="Calibri" w:eastAsia="Times New Roman" w:hAnsi="Calibri" w:cs="Times New Roman"/>
      <w:szCs w:val="24"/>
      <w:lang w:eastAsia="en-AU"/>
    </w:rPr>
  </w:style>
  <w:style w:type="character" w:customStyle="1" w:styleId="Heading6Char">
    <w:name w:val="Heading 6 Char"/>
    <w:basedOn w:val="DefaultParagraphFont"/>
    <w:link w:val="Heading6"/>
    <w:uiPriority w:val="1"/>
    <w:rsid w:val="00CC5B1F"/>
    <w:rPr>
      <w:rFonts w:ascii="Cambria" w:eastAsia="Times New Roman" w:hAnsi="Cambria" w:cs="Times New Roman"/>
      <w:color w:val="243F60"/>
    </w:rPr>
  </w:style>
  <w:style w:type="character" w:customStyle="1" w:styleId="Heading4Char">
    <w:name w:val="Heading 4 Char"/>
    <w:basedOn w:val="DefaultParagraphFont"/>
    <w:link w:val="Heading4"/>
    <w:uiPriority w:val="9"/>
    <w:semiHidden/>
    <w:rsid w:val="00CC5B1F"/>
    <w:rPr>
      <w:rFonts w:ascii="Cambria" w:eastAsia="Times New Roman" w:hAnsi="Cambria" w:cs="Times New Roman"/>
      <w:i/>
      <w:iCs/>
      <w:color w:val="365F91"/>
    </w:rPr>
  </w:style>
  <w:style w:type="character" w:customStyle="1" w:styleId="Heading1Char1">
    <w:name w:val="Heading 1 Char1"/>
    <w:basedOn w:val="DefaultParagraphFont"/>
    <w:uiPriority w:val="9"/>
    <w:rsid w:val="00CC5B1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CC5B1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CC5B1F"/>
    <w:pPr>
      <w:spacing w:after="0" w:line="240" w:lineRule="auto"/>
      <w:contextualSpacing/>
    </w:pPr>
    <w:rPr>
      <w:rFonts w:ascii="Arial" w:eastAsia="Times New Roman" w:hAnsi="Arial" w:cs="Times New Roman"/>
      <w:color w:val="17365D"/>
      <w:spacing w:val="5"/>
      <w:kern w:val="28"/>
      <w:sz w:val="52"/>
      <w:szCs w:val="52"/>
    </w:rPr>
  </w:style>
  <w:style w:type="character" w:customStyle="1" w:styleId="TitleChar1">
    <w:name w:val="Title Char1"/>
    <w:basedOn w:val="DefaultParagraphFont"/>
    <w:uiPriority w:val="10"/>
    <w:rsid w:val="00CC5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B1F"/>
    <w:pPr>
      <w:numPr>
        <w:ilvl w:val="1"/>
      </w:numPr>
    </w:pPr>
    <w:rPr>
      <w:rFonts w:ascii="Arial" w:eastAsia="Times New Roman" w:hAnsi="Arial" w:cs="Times New Roman"/>
      <w:i/>
      <w:iCs/>
      <w:color w:val="4F81BD"/>
      <w:spacing w:val="15"/>
      <w:sz w:val="24"/>
      <w:szCs w:val="24"/>
    </w:rPr>
  </w:style>
  <w:style w:type="character" w:customStyle="1" w:styleId="SubtitleChar1">
    <w:name w:val="Subtitle Char1"/>
    <w:basedOn w:val="DefaultParagraphFont"/>
    <w:uiPriority w:val="11"/>
    <w:rsid w:val="00CC5B1F"/>
    <w:rPr>
      <w:rFonts w:eastAsiaTheme="minorEastAsia"/>
      <w:color w:val="5A5A5A" w:themeColor="text1" w:themeTint="A5"/>
      <w:spacing w:val="15"/>
    </w:rPr>
  </w:style>
  <w:style w:type="character" w:styleId="Hyperlink">
    <w:name w:val="Hyperlink"/>
    <w:basedOn w:val="DefaultParagraphFont"/>
    <w:uiPriority w:val="99"/>
    <w:unhideWhenUsed/>
    <w:rsid w:val="00CC5B1F"/>
    <w:rPr>
      <w:color w:val="0563C1" w:themeColor="hyperlink"/>
      <w:u w:val="single"/>
    </w:rPr>
  </w:style>
  <w:style w:type="character" w:customStyle="1" w:styleId="Heading3Char1">
    <w:name w:val="Heading 3 Char1"/>
    <w:basedOn w:val="DefaultParagraphFont"/>
    <w:uiPriority w:val="9"/>
    <w:semiHidden/>
    <w:rsid w:val="00CC5B1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CC5B1F"/>
    <w:rPr>
      <w:color w:val="954F72" w:themeColor="followedHyperlink"/>
      <w:u w:val="single"/>
    </w:rPr>
  </w:style>
  <w:style w:type="paragraph" w:styleId="ListNumber2">
    <w:name w:val="List Number 2"/>
    <w:basedOn w:val="Normal"/>
    <w:uiPriority w:val="99"/>
    <w:semiHidden/>
    <w:unhideWhenUsed/>
    <w:rsid w:val="00CC5B1F"/>
    <w:pPr>
      <w:numPr>
        <w:numId w:val="2"/>
      </w:numPr>
      <w:contextualSpacing/>
    </w:pPr>
  </w:style>
  <w:style w:type="paragraph" w:styleId="ListNumber3">
    <w:name w:val="List Number 3"/>
    <w:basedOn w:val="Normal"/>
    <w:uiPriority w:val="99"/>
    <w:semiHidden/>
    <w:unhideWhenUsed/>
    <w:rsid w:val="00CC5B1F"/>
    <w:pPr>
      <w:numPr>
        <w:numId w:val="3"/>
      </w:numPr>
      <w:contextualSpacing/>
    </w:pPr>
  </w:style>
  <w:style w:type="paragraph" w:styleId="ListNumber4">
    <w:name w:val="List Number 4"/>
    <w:basedOn w:val="Normal"/>
    <w:uiPriority w:val="99"/>
    <w:semiHidden/>
    <w:unhideWhenUsed/>
    <w:rsid w:val="00CC5B1F"/>
    <w:pPr>
      <w:numPr>
        <w:numId w:val="4"/>
      </w:numPr>
      <w:contextualSpacing/>
    </w:pPr>
  </w:style>
  <w:style w:type="paragraph" w:styleId="ListNumber5">
    <w:name w:val="List Number 5"/>
    <w:basedOn w:val="Normal"/>
    <w:uiPriority w:val="99"/>
    <w:semiHidden/>
    <w:unhideWhenUsed/>
    <w:rsid w:val="00CC5B1F"/>
    <w:pPr>
      <w:numPr>
        <w:numId w:val="5"/>
      </w:numPr>
      <w:contextualSpacing/>
    </w:pPr>
  </w:style>
  <w:style w:type="character" w:customStyle="1" w:styleId="Heading6Char1">
    <w:name w:val="Heading 6 Char1"/>
    <w:basedOn w:val="DefaultParagraphFont"/>
    <w:uiPriority w:val="9"/>
    <w:semiHidden/>
    <w:rsid w:val="00CC5B1F"/>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uiPriority w:val="9"/>
    <w:semiHidden/>
    <w:rsid w:val="00CC5B1F"/>
    <w:rPr>
      <w:rFonts w:asciiTheme="majorHAnsi" w:eastAsiaTheme="majorEastAsia" w:hAnsiTheme="majorHAnsi" w:cstheme="majorBidi"/>
      <w:i/>
      <w:iCs/>
      <w:color w:val="2F5496" w:themeColor="accent1" w:themeShade="BF"/>
    </w:rPr>
  </w:style>
  <w:style w:type="paragraph" w:styleId="ListBullet">
    <w:name w:val="List Bullet"/>
    <w:basedOn w:val="BodyText"/>
    <w:link w:val="ListBulletChar"/>
    <w:uiPriority w:val="3"/>
    <w:qFormat/>
    <w:rsid w:val="00DC6BCC"/>
    <w:pPr>
      <w:spacing w:after="240" w:line="288" w:lineRule="auto"/>
    </w:pPr>
    <w:rPr>
      <w:rFonts w:eastAsia="Times New Roman" w:cs="Times New Roman"/>
      <w:kern w:val="0"/>
      <w:szCs w:val="24"/>
      <w:lang w:eastAsia="en-AU"/>
      <w14:ligatures w14:val="none"/>
    </w:rPr>
  </w:style>
  <w:style w:type="character" w:customStyle="1" w:styleId="ListBulletChar">
    <w:name w:val="List Bullet Char"/>
    <w:basedOn w:val="BodyTextChar"/>
    <w:link w:val="ListBullet"/>
    <w:uiPriority w:val="3"/>
    <w:rsid w:val="00DC6BCC"/>
    <w:rPr>
      <w:rFonts w:eastAsia="Times New Roman" w:cs="Times New Roman"/>
      <w:kern w:val="0"/>
      <w:szCs w:val="24"/>
      <w:lang w:eastAsia="en-AU"/>
      <w14:ligatures w14:val="none"/>
    </w:rPr>
  </w:style>
  <w:style w:type="paragraph" w:styleId="BodyText">
    <w:name w:val="Body Text"/>
    <w:basedOn w:val="Normal"/>
    <w:link w:val="BodyTextChar"/>
    <w:uiPriority w:val="99"/>
    <w:semiHidden/>
    <w:unhideWhenUsed/>
    <w:rsid w:val="00DC6BCC"/>
    <w:pPr>
      <w:spacing w:after="120"/>
    </w:pPr>
  </w:style>
  <w:style w:type="character" w:customStyle="1" w:styleId="BodyTextChar">
    <w:name w:val="Body Text Char"/>
    <w:basedOn w:val="DefaultParagraphFont"/>
    <w:link w:val="BodyText"/>
    <w:uiPriority w:val="99"/>
    <w:semiHidden/>
    <w:rsid w:val="00DC6BCC"/>
  </w:style>
  <w:style w:type="paragraph" w:styleId="Revision">
    <w:name w:val="Revision"/>
    <w:hidden/>
    <w:uiPriority w:val="99"/>
    <w:semiHidden/>
    <w:rsid w:val="003E7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85CB9D2F54829B5F29B39E1494B27"/>
        <w:category>
          <w:name w:val="General"/>
          <w:gallery w:val="placeholder"/>
        </w:category>
        <w:types>
          <w:type w:val="bbPlcHdr"/>
        </w:types>
        <w:behaviors>
          <w:behavior w:val="content"/>
        </w:behaviors>
        <w:guid w:val="{5874AD6D-E487-4255-ADBC-027EA13EE26B}"/>
      </w:docPartPr>
      <w:docPartBody>
        <w:p w:rsidR="000B47F1" w:rsidRDefault="00607C06" w:rsidP="00607C06">
          <w:pPr>
            <w:pStyle w:val="57D85CB9D2F54829B5F29B39E1494B271"/>
          </w:pPr>
          <w:r w:rsidRPr="00CC5B1F">
            <w:rPr>
              <w:rFonts w:ascii="Arial" w:eastAsia="Calibri" w:hAnsi="Arial" w:cs="Arial"/>
              <w:color w:val="808080"/>
            </w:rPr>
            <w:t>Choose an item.</w:t>
          </w:r>
        </w:p>
      </w:docPartBody>
    </w:docPart>
    <w:docPart>
      <w:docPartPr>
        <w:name w:val="B2160E89EE1C4161B13D1ADA4A89CD21"/>
        <w:category>
          <w:name w:val="General"/>
          <w:gallery w:val="placeholder"/>
        </w:category>
        <w:types>
          <w:type w:val="bbPlcHdr"/>
        </w:types>
        <w:behaviors>
          <w:behavior w:val="content"/>
        </w:behaviors>
        <w:guid w:val="{8D0F5045-E7F6-46DE-8B02-09B801F4B45B}"/>
      </w:docPartPr>
      <w:docPartBody>
        <w:p w:rsidR="009408A6" w:rsidRDefault="00607C06" w:rsidP="00607C06">
          <w:pPr>
            <w:pStyle w:val="B2160E89EE1C4161B13D1ADA4A89CD211"/>
          </w:pPr>
          <w:r w:rsidRPr="00CC5B1F">
            <w:rPr>
              <w:rFonts w:ascii="Arial" w:eastAsia="Calibri" w:hAnsi="Arial" w:cs="Arial"/>
              <w:color w:val="808080"/>
            </w:rPr>
            <w:t>Choose an item.</w:t>
          </w:r>
        </w:p>
      </w:docPartBody>
    </w:docPart>
    <w:docPart>
      <w:docPartPr>
        <w:name w:val="8B655A8762174ECE8B60862EE153B147"/>
        <w:category>
          <w:name w:val="General"/>
          <w:gallery w:val="placeholder"/>
        </w:category>
        <w:types>
          <w:type w:val="bbPlcHdr"/>
        </w:types>
        <w:behaviors>
          <w:behavior w:val="content"/>
        </w:behaviors>
        <w:guid w:val="{7C68D6A4-50D4-4C5C-8CE6-651A75CF9E9F}"/>
      </w:docPartPr>
      <w:docPartBody>
        <w:p w:rsidR="009408A6" w:rsidRDefault="00607C06" w:rsidP="00607C06">
          <w:pPr>
            <w:pStyle w:val="8B655A8762174ECE8B60862EE153B1471"/>
          </w:pPr>
          <w:r w:rsidRPr="00CC5B1F">
            <w:rPr>
              <w:rFonts w:ascii="Arial" w:eastAsia="Calibri" w:hAnsi="Arial" w:cs="Arial"/>
              <w:color w:val="808080"/>
            </w:rPr>
            <w:t>Choose an item.</w:t>
          </w:r>
        </w:p>
      </w:docPartBody>
    </w:docPart>
    <w:docPart>
      <w:docPartPr>
        <w:name w:val="095CC4D279C242368AF8A38E5A446595"/>
        <w:category>
          <w:name w:val="General"/>
          <w:gallery w:val="placeholder"/>
        </w:category>
        <w:types>
          <w:type w:val="bbPlcHdr"/>
        </w:types>
        <w:behaviors>
          <w:behavior w:val="content"/>
        </w:behaviors>
        <w:guid w:val="{CFBE3476-04CF-46B0-A836-56F72D9D54D7}"/>
      </w:docPartPr>
      <w:docPartBody>
        <w:p w:rsidR="009408A6" w:rsidRDefault="00607C06" w:rsidP="00607C06">
          <w:pPr>
            <w:pStyle w:val="095CC4D279C242368AF8A38E5A446595"/>
          </w:pPr>
          <w:r>
            <w:rPr>
              <w:rStyle w:val="PlaceholderText"/>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E1"/>
    <w:rsid w:val="000B47F1"/>
    <w:rsid w:val="001C1B43"/>
    <w:rsid w:val="001F6EE1"/>
    <w:rsid w:val="00544976"/>
    <w:rsid w:val="00545FEA"/>
    <w:rsid w:val="00607C06"/>
    <w:rsid w:val="00895650"/>
    <w:rsid w:val="009408A6"/>
    <w:rsid w:val="00945109"/>
    <w:rsid w:val="00A42265"/>
    <w:rsid w:val="00AA6EF4"/>
    <w:rsid w:val="00AF4725"/>
    <w:rsid w:val="00B12594"/>
    <w:rsid w:val="00BC689C"/>
    <w:rsid w:val="00DD2753"/>
    <w:rsid w:val="00DE5DF4"/>
    <w:rsid w:val="00ED29AE"/>
    <w:rsid w:val="00F915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C06"/>
  </w:style>
  <w:style w:type="paragraph" w:customStyle="1" w:styleId="B2160E89EE1C4161B13D1ADA4A89CD211">
    <w:name w:val="B2160E89EE1C4161B13D1ADA4A89CD211"/>
    <w:rsid w:val="00607C06"/>
    <w:rPr>
      <w:rFonts w:eastAsiaTheme="minorHAnsi"/>
      <w:kern w:val="2"/>
      <w:lang w:eastAsia="en-US"/>
      <w14:ligatures w14:val="standardContextual"/>
    </w:rPr>
  </w:style>
  <w:style w:type="paragraph" w:customStyle="1" w:styleId="8B655A8762174ECE8B60862EE153B1471">
    <w:name w:val="8B655A8762174ECE8B60862EE153B1471"/>
    <w:rsid w:val="00607C06"/>
    <w:rPr>
      <w:rFonts w:eastAsiaTheme="minorHAnsi"/>
      <w:kern w:val="2"/>
      <w:lang w:eastAsia="en-US"/>
      <w14:ligatures w14:val="standardContextual"/>
    </w:rPr>
  </w:style>
  <w:style w:type="paragraph" w:customStyle="1" w:styleId="57D85CB9D2F54829B5F29B39E1494B271">
    <w:name w:val="57D85CB9D2F54829B5F29B39E1494B271"/>
    <w:rsid w:val="00607C06"/>
    <w:rPr>
      <w:rFonts w:eastAsiaTheme="minorHAnsi"/>
      <w:kern w:val="2"/>
      <w:lang w:eastAsia="en-US"/>
      <w14:ligatures w14:val="standardContextual"/>
    </w:rPr>
  </w:style>
  <w:style w:type="paragraph" w:customStyle="1" w:styleId="095CC4D279C242368AF8A38E5A446595">
    <w:name w:val="095CC4D279C242368AF8A38E5A446595"/>
    <w:rsid w:val="00607C0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89877-18E2-4477-B322-66B5E06EB928}">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Christopher (DTF)</dc:creator>
  <cp:keywords/>
  <dc:description/>
  <cp:lastModifiedBy>Schwarz, Chris (AGD)</cp:lastModifiedBy>
  <cp:revision>12</cp:revision>
  <dcterms:created xsi:type="dcterms:W3CDTF">2025-02-06T02:00:00Z</dcterms:created>
  <dcterms:modified xsi:type="dcterms:W3CDTF">2025-02-10T03:19:00Z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